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4A12D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4E4F68" w:rsidRPr="004E4F68" w:rsidRDefault="00DA67D6" w:rsidP="004E4F68">
                  <w:pPr>
                    <w:jc w:val="both"/>
                  </w:pPr>
                  <w:r w:rsidRPr="00C94464">
                    <w:t xml:space="preserve">Приложение </w:t>
                  </w:r>
                  <w:r>
                    <w:t>__</w:t>
                  </w:r>
                  <w:r w:rsidRPr="00C94464">
                    <w:t xml:space="preserve">  к ОПОП по направлению подготовки </w:t>
                  </w:r>
                  <w:r w:rsidRPr="00D412A6">
                    <w:rPr>
                      <w:b/>
                    </w:rPr>
                    <w:t>09.03.03 Прикладная информатика</w:t>
                  </w:r>
                  <w:r w:rsidRPr="00D412A6">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 xml:space="preserve">« </w:t>
                  </w:r>
                  <w:r w:rsidRPr="00D412A6">
                    <w:rPr>
                      <w:b/>
                    </w:rPr>
                    <w:t>Автоматизированные системы обработки информации и управления</w:t>
                  </w:r>
                  <w:r>
                    <w:rPr>
                      <w:b/>
                    </w:rPr>
                    <w:t>»</w:t>
                  </w:r>
                  <w:r w:rsidRPr="00D412A6">
                    <w:t xml:space="preserve"> </w:t>
                  </w:r>
                  <w:r w:rsidRPr="003C632A">
                    <w:t>утв. приказом ректор</w:t>
                  </w:r>
                  <w:r w:rsidRPr="00FE7255">
                    <w:t>а</w:t>
                  </w:r>
                  <w:r w:rsidR="00ED75BB">
                    <w:t xml:space="preserve"> ОмГА от </w:t>
                  </w:r>
                  <w:bookmarkStart w:id="0" w:name="_Hlk105602957"/>
                  <w:r w:rsidR="004E4F68" w:rsidRPr="004E4F68">
                    <w:t>28.03.2022 № 28</w:t>
                  </w:r>
                </w:p>
                <w:bookmarkEnd w:id="0"/>
                <w:p w:rsidR="00DA67D6" w:rsidRDefault="00DA67D6"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3175D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4E4F68" w:rsidRPr="004E4F68" w:rsidRDefault="004E4F68" w:rsidP="004E4F68">
      <w:pPr>
        <w:autoSpaceDE/>
        <w:adjustRightInd/>
        <w:ind w:right="1"/>
        <w:contextualSpacing/>
        <w:jc w:val="center"/>
        <w:rPr>
          <w:rFonts w:eastAsia="Courier New"/>
          <w:noProof/>
          <w:color w:val="000000"/>
          <w:sz w:val="28"/>
          <w:szCs w:val="28"/>
          <w:lang w:bidi="ru-RU"/>
        </w:rPr>
      </w:pPr>
      <w:bookmarkStart w:id="1" w:name="_Hlk105417212"/>
      <w:r w:rsidRPr="004E4F68">
        <w:rPr>
          <w:rFonts w:eastAsia="Courier New"/>
          <w:noProof/>
          <w:color w:val="000000"/>
          <w:sz w:val="28"/>
          <w:szCs w:val="28"/>
          <w:lang w:bidi="ru-RU"/>
        </w:rPr>
        <w:t xml:space="preserve">Кафедра </w:t>
      </w:r>
      <w:bookmarkStart w:id="2" w:name="_Hlk105077921"/>
      <w:bookmarkStart w:id="3" w:name="_Hlk105073049"/>
      <w:r w:rsidRPr="004E4F68">
        <w:rPr>
          <w:rFonts w:eastAsia="Courier New"/>
          <w:noProof/>
          <w:color w:val="000000"/>
          <w:sz w:val="28"/>
          <w:szCs w:val="28"/>
          <w:lang w:bidi="ru-RU"/>
        </w:rPr>
        <w:t>«Политологии, социально-гуманитарных дисциплин и иностранных языков»</w:t>
      </w:r>
      <w:bookmarkEnd w:id="2"/>
    </w:p>
    <w:bookmarkEnd w:id="1"/>
    <w:bookmarkEnd w:id="3"/>
    <w:p w:rsidR="007C277B" w:rsidRPr="00C94A0B" w:rsidRDefault="004A12DE" w:rsidP="004E4F68">
      <w:pPr>
        <w:autoSpaceDE/>
        <w:adjustRightInd/>
        <w:ind w:right="1"/>
        <w:contextualSpacing/>
        <w:jc w:val="center"/>
        <w:rPr>
          <w:rFonts w:eastAsia="Courier New"/>
          <w:noProof/>
          <w:color w:val="000000"/>
          <w:sz w:val="28"/>
          <w:szCs w:val="28"/>
          <w:lang w:bidi="ru-RU"/>
        </w:rPr>
      </w:pPr>
      <w:r>
        <w:rPr>
          <w:rFonts w:eastAsia="Courier New"/>
          <w:b/>
          <w:noProof/>
          <w:color w:val="000000"/>
          <w:sz w:val="28"/>
          <w:szCs w:val="28"/>
          <w:lang w:bidi="ru-RU"/>
        </w:rPr>
        <w:pict>
          <v:shape id="_x0000_s1030"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0;mso-fit-shape-to-text:t">
              <w:txbxContent>
                <w:p w:rsidR="004E4F68" w:rsidRPr="00C94464" w:rsidRDefault="004E4F68" w:rsidP="004E4F68">
                  <w:pPr>
                    <w:jc w:val="center"/>
                    <w:rPr>
                      <w:sz w:val="24"/>
                      <w:szCs w:val="24"/>
                    </w:rPr>
                  </w:pPr>
                  <w:r w:rsidRPr="00C94464">
                    <w:rPr>
                      <w:sz w:val="24"/>
                      <w:szCs w:val="24"/>
                    </w:rPr>
                    <w:t>УТВЕРЖДАЮ:</w:t>
                  </w:r>
                </w:p>
                <w:p w:rsidR="004E4F68" w:rsidRPr="00C94464" w:rsidRDefault="004E4F68" w:rsidP="004E4F68">
                  <w:pPr>
                    <w:jc w:val="center"/>
                    <w:rPr>
                      <w:sz w:val="24"/>
                      <w:szCs w:val="24"/>
                    </w:rPr>
                  </w:pPr>
                  <w:r w:rsidRPr="00C94464">
                    <w:rPr>
                      <w:sz w:val="24"/>
                      <w:szCs w:val="24"/>
                    </w:rPr>
                    <w:t>Ректор, д.фил.н., профессор</w:t>
                  </w:r>
                </w:p>
                <w:p w:rsidR="004E4F68" w:rsidRDefault="004E4F68" w:rsidP="004E4F68">
                  <w:pPr>
                    <w:jc w:val="center"/>
                    <w:rPr>
                      <w:sz w:val="24"/>
                      <w:szCs w:val="24"/>
                    </w:rPr>
                  </w:pPr>
                </w:p>
                <w:p w:rsidR="004E4F68" w:rsidRPr="00810243" w:rsidRDefault="004E4F68" w:rsidP="004E4F68">
                  <w:pPr>
                    <w:jc w:val="center"/>
                    <w:rPr>
                      <w:sz w:val="24"/>
                      <w:szCs w:val="24"/>
                    </w:rPr>
                  </w:pPr>
                  <w:r w:rsidRPr="00810243">
                    <w:rPr>
                      <w:sz w:val="24"/>
                      <w:szCs w:val="24"/>
                    </w:rPr>
                    <w:t>______________А.Э. Еремеев</w:t>
                  </w:r>
                </w:p>
                <w:p w:rsidR="004E4F68" w:rsidRPr="00810243" w:rsidRDefault="004E4F68" w:rsidP="004E4F68">
                  <w:pPr>
                    <w:jc w:val="center"/>
                    <w:rPr>
                      <w:color w:val="FF0000"/>
                      <w:sz w:val="24"/>
                      <w:szCs w:val="24"/>
                    </w:rPr>
                  </w:pPr>
                  <w:r w:rsidRPr="004E4F68">
                    <w:rPr>
                      <w:color w:val="FF0000"/>
                      <w:sz w:val="24"/>
                      <w:szCs w:val="24"/>
                    </w:rPr>
                    <w:t xml:space="preserve">                              </w:t>
                  </w:r>
                  <w:bookmarkStart w:id="4" w:name="_Hlk105602983"/>
                  <w:r w:rsidRPr="004E4F68">
                    <w:rPr>
                      <w:color w:val="FF0000"/>
                      <w:sz w:val="24"/>
                      <w:szCs w:val="24"/>
                    </w:rPr>
                    <w:t>28.03.2022 г.</w:t>
                  </w:r>
                  <w:bookmarkEnd w:id="4"/>
                </w:p>
              </w:txbxContent>
            </v:textbox>
          </v:shape>
        </w:pict>
      </w:r>
    </w:p>
    <w:p w:rsidR="00C94464" w:rsidRPr="00C94A0B" w:rsidRDefault="004A12D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6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DA67D6" w:rsidRPr="00C94464" w:rsidRDefault="00DA67D6" w:rsidP="00C94464">
                  <w:pPr>
                    <w:jc w:val="center"/>
                    <w:rPr>
                      <w:sz w:val="24"/>
                      <w:szCs w:val="24"/>
                    </w:rPr>
                  </w:pPr>
                  <w:r w:rsidRPr="00C94464">
                    <w:rPr>
                      <w:sz w:val="24"/>
                      <w:szCs w:val="24"/>
                    </w:rPr>
                    <w:t>УТВЕРЖДАЮ:</w:t>
                  </w:r>
                </w:p>
                <w:p w:rsidR="00DA67D6" w:rsidRPr="00C94464" w:rsidRDefault="00DA67D6" w:rsidP="00C94464">
                  <w:pPr>
                    <w:jc w:val="center"/>
                    <w:rPr>
                      <w:sz w:val="24"/>
                      <w:szCs w:val="24"/>
                    </w:rPr>
                  </w:pPr>
                  <w:r w:rsidRPr="00C94464">
                    <w:rPr>
                      <w:sz w:val="24"/>
                      <w:szCs w:val="24"/>
                    </w:rPr>
                    <w:t>Ректор, д.фил.н., профессор</w:t>
                  </w:r>
                </w:p>
                <w:p w:rsidR="00DA67D6" w:rsidRDefault="00DA67D6" w:rsidP="00C94464">
                  <w:pPr>
                    <w:jc w:val="center"/>
                    <w:rPr>
                      <w:sz w:val="24"/>
                      <w:szCs w:val="24"/>
                    </w:rPr>
                  </w:pPr>
                </w:p>
                <w:p w:rsidR="00DA67D6" w:rsidRPr="00C94464" w:rsidRDefault="00DA67D6" w:rsidP="00C94464">
                  <w:pPr>
                    <w:jc w:val="center"/>
                    <w:rPr>
                      <w:sz w:val="24"/>
                      <w:szCs w:val="24"/>
                    </w:rPr>
                  </w:pPr>
                  <w:r w:rsidRPr="00C94464">
                    <w:rPr>
                      <w:sz w:val="24"/>
                      <w:szCs w:val="24"/>
                    </w:rPr>
                    <w:t>______________А.Э. Еремеев</w:t>
                  </w:r>
                </w:p>
                <w:p w:rsidR="00DA67D6" w:rsidRPr="00C94464" w:rsidRDefault="004E4F68" w:rsidP="00C94464">
                  <w:pPr>
                    <w:jc w:val="center"/>
                    <w:rPr>
                      <w:sz w:val="24"/>
                      <w:szCs w:val="24"/>
                    </w:rPr>
                  </w:pPr>
                  <w:r>
                    <w:rPr>
                      <w:sz w:val="24"/>
                      <w:szCs w:val="24"/>
                    </w:rPr>
                    <w:t xml:space="preserve">                           </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4E4F68" w:rsidRPr="00C94A0B" w:rsidRDefault="004E4F68"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r w:rsidR="00C42497" w:rsidRPr="00C42497">
        <w:t xml:space="preserve"> </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D412A6" w:rsidRPr="00D412A6">
        <w:rPr>
          <w:rFonts w:eastAsia="Courier New"/>
          <w:b/>
          <w:color w:val="000000"/>
          <w:sz w:val="24"/>
          <w:szCs w:val="24"/>
          <w:lang w:bidi="ru-RU"/>
        </w:rPr>
        <w:t>09.03.03 Прикладная информатика</w:t>
      </w:r>
      <w:r w:rsidR="00D412A6" w:rsidRPr="00D412A6">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0668B8">
        <w:rPr>
          <w:rFonts w:eastAsia="Courier New"/>
          <w:color w:val="000000"/>
          <w:sz w:val="24"/>
          <w:szCs w:val="24"/>
          <w:lang w:bidi="ru-RU"/>
        </w:rPr>
        <w:t>:</w:t>
      </w:r>
      <w:r w:rsidRPr="00C94A0B">
        <w:rPr>
          <w:rFonts w:eastAsia="Courier New"/>
          <w:color w:val="000000"/>
          <w:sz w:val="24"/>
          <w:szCs w:val="24"/>
          <w:lang w:bidi="ru-RU"/>
        </w:rPr>
        <w:t xml:space="preserve"> «</w:t>
      </w:r>
      <w:r w:rsidR="00D412A6" w:rsidRPr="00D412A6">
        <w:rPr>
          <w:rFonts w:eastAsia="Courier New"/>
          <w:b/>
          <w:color w:val="000000"/>
          <w:sz w:val="24"/>
          <w:szCs w:val="24"/>
          <w:lang w:bidi="ru-RU"/>
        </w:rPr>
        <w:t>Автоматизированные системы обработки информации и управления</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B11524">
      <w:pPr>
        <w:widowControl/>
        <w:suppressAutoHyphens/>
        <w:autoSpaceDE/>
        <w:adjustRightInd/>
        <w:jc w:val="right"/>
        <w:rPr>
          <w:rFonts w:eastAsia="Courier New"/>
          <w:b/>
          <w:color w:val="000000"/>
          <w:sz w:val="24"/>
          <w:szCs w:val="24"/>
          <w:lang w:bidi="ru-RU"/>
        </w:rPr>
      </w:pPr>
    </w:p>
    <w:p w:rsidR="007C277B" w:rsidRPr="00C94A0B" w:rsidRDefault="007C277B" w:rsidP="00B11524">
      <w:pPr>
        <w:widowControl/>
        <w:suppressAutoHyphens/>
        <w:autoSpaceDE/>
        <w:adjustRightInd/>
        <w:jc w:val="center"/>
        <w:rPr>
          <w:rFonts w:eastAsia="Courier New"/>
          <w:color w:val="000000"/>
          <w:sz w:val="24"/>
          <w:szCs w:val="24"/>
          <w:lang w:bidi="ru-RU"/>
        </w:rPr>
      </w:pPr>
      <w:r w:rsidRPr="00EB5300">
        <w:rPr>
          <w:rFonts w:eastAsia="Courier New"/>
          <w:color w:val="000000"/>
          <w:sz w:val="24"/>
          <w:szCs w:val="24"/>
          <w:lang w:bidi="ru-RU"/>
        </w:rPr>
        <w:t xml:space="preserve">Виды </w:t>
      </w:r>
      <w:r w:rsidR="00A76E53" w:rsidRPr="00EB5300">
        <w:rPr>
          <w:rFonts w:eastAsia="Courier New"/>
          <w:color w:val="000000"/>
          <w:sz w:val="24"/>
          <w:szCs w:val="24"/>
          <w:lang w:bidi="ru-RU"/>
        </w:rPr>
        <w:t xml:space="preserve">профессиональной </w:t>
      </w:r>
      <w:r w:rsidRPr="00EB5300">
        <w:rPr>
          <w:rFonts w:eastAsia="Courier New"/>
          <w:color w:val="000000"/>
          <w:sz w:val="24"/>
          <w:szCs w:val="24"/>
          <w:lang w:bidi="ru-RU"/>
        </w:rPr>
        <w:t>деятельности:</w:t>
      </w:r>
      <w:r w:rsidR="000668B8" w:rsidRPr="00EB5300">
        <w:rPr>
          <w:rFonts w:eastAsia="Courier New"/>
          <w:sz w:val="24"/>
          <w:szCs w:val="24"/>
          <w:lang w:bidi="ru-RU"/>
        </w:rPr>
        <w:t xml:space="preserve"> </w:t>
      </w:r>
      <w:r w:rsidR="00EB5300">
        <w:rPr>
          <w:rFonts w:eastAsia="Courier New"/>
          <w:sz w:val="24"/>
          <w:szCs w:val="24"/>
          <w:lang w:bidi="ru-RU"/>
        </w:rPr>
        <w:t xml:space="preserve">проектная, производственно-технологическая, </w:t>
      </w:r>
      <w:r w:rsidR="00EB5300">
        <w:rPr>
          <w:rFonts w:eastAsia="Courier New"/>
          <w:sz w:val="24"/>
          <w:szCs w:val="24"/>
          <w:lang w:bidi="ru-RU"/>
        </w:rPr>
        <w:tab/>
        <w:t xml:space="preserve"> научно-исследовательская (основной).</w:t>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4E4F68" w:rsidRPr="004E4F68" w:rsidRDefault="004E4F68" w:rsidP="004E4F68">
      <w:pPr>
        <w:widowControl/>
        <w:tabs>
          <w:tab w:val="left" w:pos="993"/>
        </w:tabs>
        <w:suppressAutoHyphens/>
        <w:autoSpaceDE/>
        <w:adjustRightInd/>
        <w:ind w:firstLine="709"/>
        <w:jc w:val="center"/>
        <w:rPr>
          <w:rFonts w:eastAsia="SimSun"/>
          <w:color w:val="000000"/>
          <w:kern w:val="2"/>
          <w:sz w:val="24"/>
          <w:szCs w:val="24"/>
          <w:lang w:eastAsia="hi-IN" w:bidi="hi-IN"/>
        </w:rPr>
      </w:pPr>
      <w:bookmarkStart w:id="5" w:name="_Hlk105418767"/>
      <w:bookmarkStart w:id="6" w:name="_Hlk105417789"/>
      <w:r w:rsidRPr="004E4F68">
        <w:rPr>
          <w:rFonts w:eastAsia="SimSun"/>
          <w:color w:val="000000"/>
          <w:kern w:val="2"/>
          <w:sz w:val="24"/>
          <w:szCs w:val="24"/>
          <w:lang w:eastAsia="hi-IN" w:bidi="hi-IN"/>
        </w:rPr>
        <w:t>заочной формы обучения 2018/2019 года набора соответственно</w:t>
      </w:r>
      <w:bookmarkEnd w:id="5"/>
    </w:p>
    <w:bookmarkEnd w:id="6"/>
    <w:p w:rsidR="009F4070" w:rsidRDefault="009F4070" w:rsidP="00380EFB">
      <w:pPr>
        <w:widowControl/>
        <w:tabs>
          <w:tab w:val="left" w:pos="993"/>
        </w:tabs>
        <w:suppressAutoHyphens/>
        <w:autoSpaceDE/>
        <w:adjustRightInd/>
        <w:ind w:firstLine="709"/>
        <w:jc w:val="center"/>
        <w:rPr>
          <w:rFonts w:eastAsia="SimSun"/>
          <w:b/>
          <w:color w:val="000000"/>
          <w:kern w:val="2"/>
          <w:sz w:val="24"/>
          <w:szCs w:val="24"/>
          <w:lang w:eastAsia="hi-IN" w:bidi="hi-IN"/>
        </w:rPr>
      </w:pPr>
    </w:p>
    <w:p w:rsidR="004E4F68" w:rsidRDefault="004E4F68" w:rsidP="00380EFB">
      <w:pPr>
        <w:widowControl/>
        <w:tabs>
          <w:tab w:val="left" w:pos="993"/>
        </w:tabs>
        <w:suppressAutoHyphens/>
        <w:autoSpaceDE/>
        <w:adjustRightInd/>
        <w:ind w:firstLine="709"/>
        <w:jc w:val="center"/>
        <w:rPr>
          <w:rFonts w:eastAsia="SimSun"/>
          <w:b/>
          <w:color w:val="000000"/>
          <w:kern w:val="2"/>
          <w:sz w:val="24"/>
          <w:szCs w:val="24"/>
          <w:lang w:eastAsia="hi-IN" w:bidi="hi-IN"/>
        </w:rPr>
      </w:pPr>
    </w:p>
    <w:p w:rsidR="004E4F68" w:rsidRDefault="004E4F68" w:rsidP="00380EFB">
      <w:pPr>
        <w:widowControl/>
        <w:tabs>
          <w:tab w:val="left" w:pos="993"/>
        </w:tabs>
        <w:suppressAutoHyphens/>
        <w:autoSpaceDE/>
        <w:adjustRightInd/>
        <w:ind w:firstLine="709"/>
        <w:jc w:val="center"/>
        <w:rPr>
          <w:rFonts w:eastAsia="SimSun"/>
          <w:b/>
          <w:color w:val="000000"/>
          <w:kern w:val="2"/>
          <w:sz w:val="24"/>
          <w:szCs w:val="24"/>
          <w:lang w:eastAsia="hi-IN" w:bidi="hi-IN"/>
        </w:rPr>
      </w:pPr>
    </w:p>
    <w:p w:rsidR="004E4F68" w:rsidRDefault="004E4F68" w:rsidP="00380EFB">
      <w:pPr>
        <w:widowControl/>
        <w:tabs>
          <w:tab w:val="left" w:pos="993"/>
        </w:tabs>
        <w:suppressAutoHyphens/>
        <w:autoSpaceDE/>
        <w:adjustRightInd/>
        <w:ind w:firstLine="709"/>
        <w:jc w:val="center"/>
        <w:rPr>
          <w:rFonts w:eastAsia="SimSun"/>
          <w:b/>
          <w:color w:val="000000"/>
          <w:kern w:val="2"/>
          <w:sz w:val="24"/>
          <w:szCs w:val="24"/>
          <w:lang w:eastAsia="hi-IN" w:bidi="hi-IN"/>
        </w:rPr>
      </w:pPr>
    </w:p>
    <w:p w:rsidR="004E4F68" w:rsidRDefault="004E4F68" w:rsidP="00380EFB">
      <w:pPr>
        <w:widowControl/>
        <w:tabs>
          <w:tab w:val="left" w:pos="993"/>
        </w:tabs>
        <w:suppressAutoHyphens/>
        <w:autoSpaceDE/>
        <w:adjustRightInd/>
        <w:ind w:firstLine="709"/>
        <w:jc w:val="center"/>
        <w:rPr>
          <w:rFonts w:eastAsia="SimSun"/>
          <w:b/>
          <w:color w:val="000000"/>
          <w:kern w:val="2"/>
          <w:sz w:val="24"/>
          <w:szCs w:val="24"/>
          <w:lang w:eastAsia="hi-IN" w:bidi="hi-IN"/>
        </w:rPr>
      </w:pPr>
    </w:p>
    <w:p w:rsidR="004E4F68" w:rsidRDefault="004E4F68" w:rsidP="00380EFB">
      <w:pPr>
        <w:widowControl/>
        <w:tabs>
          <w:tab w:val="left" w:pos="993"/>
        </w:tabs>
        <w:suppressAutoHyphens/>
        <w:autoSpaceDE/>
        <w:adjustRightInd/>
        <w:ind w:firstLine="709"/>
        <w:jc w:val="center"/>
        <w:rPr>
          <w:rFonts w:eastAsia="SimSun"/>
          <w:b/>
          <w:color w:val="000000"/>
          <w:kern w:val="2"/>
          <w:sz w:val="24"/>
          <w:szCs w:val="24"/>
          <w:lang w:eastAsia="hi-IN" w:bidi="hi-IN"/>
        </w:rPr>
      </w:pPr>
    </w:p>
    <w:p w:rsidR="004E4F68" w:rsidRDefault="004E4F68" w:rsidP="00380EFB">
      <w:pPr>
        <w:widowControl/>
        <w:tabs>
          <w:tab w:val="left" w:pos="993"/>
        </w:tabs>
        <w:suppressAutoHyphens/>
        <w:autoSpaceDE/>
        <w:adjustRightInd/>
        <w:ind w:firstLine="709"/>
        <w:jc w:val="center"/>
        <w:rPr>
          <w:rFonts w:eastAsia="SimSun"/>
          <w:b/>
          <w:color w:val="000000"/>
          <w:kern w:val="2"/>
          <w:sz w:val="24"/>
          <w:szCs w:val="24"/>
          <w:lang w:eastAsia="hi-IN" w:bidi="hi-IN"/>
        </w:rPr>
      </w:pPr>
    </w:p>
    <w:p w:rsidR="004E4F68" w:rsidRDefault="004E4F68" w:rsidP="00380EFB">
      <w:pPr>
        <w:widowControl/>
        <w:tabs>
          <w:tab w:val="left" w:pos="993"/>
        </w:tabs>
        <w:suppressAutoHyphens/>
        <w:autoSpaceDE/>
        <w:adjustRightInd/>
        <w:ind w:firstLine="709"/>
        <w:jc w:val="center"/>
        <w:rPr>
          <w:rFonts w:eastAsia="SimSun"/>
          <w:b/>
          <w:color w:val="000000"/>
          <w:kern w:val="2"/>
          <w:sz w:val="24"/>
          <w:szCs w:val="24"/>
          <w:lang w:eastAsia="hi-IN" w:bidi="hi-IN"/>
        </w:rPr>
      </w:pPr>
    </w:p>
    <w:p w:rsidR="004E4F68" w:rsidRPr="00C94A0B" w:rsidRDefault="004E4F68" w:rsidP="00380EFB">
      <w:pPr>
        <w:widowControl/>
        <w:tabs>
          <w:tab w:val="left" w:pos="993"/>
        </w:tabs>
        <w:suppressAutoHyphens/>
        <w:autoSpaceDE/>
        <w:adjustRightInd/>
        <w:ind w:firstLine="709"/>
        <w:jc w:val="center"/>
        <w:rPr>
          <w:rFonts w:eastAsia="SimSun"/>
          <w:b/>
          <w:color w:val="000000"/>
          <w:kern w:val="2"/>
          <w:sz w:val="24"/>
          <w:szCs w:val="24"/>
          <w:lang w:eastAsia="hi-IN" w:bidi="hi-IN"/>
        </w:rPr>
      </w:pPr>
    </w:p>
    <w:p w:rsidR="005669CB" w:rsidRPr="00C94A0B" w:rsidRDefault="005669CB" w:rsidP="00380EFB">
      <w:pPr>
        <w:tabs>
          <w:tab w:val="left" w:pos="993"/>
        </w:tabs>
        <w:suppressAutoHyphens/>
        <w:ind w:firstLine="709"/>
        <w:contextualSpacing/>
        <w:jc w:val="center"/>
        <w:rPr>
          <w:rFonts w:eastAsia="SimSun"/>
          <w:color w:val="000000"/>
          <w:kern w:val="2"/>
          <w:sz w:val="24"/>
          <w:szCs w:val="24"/>
          <w:lang w:eastAsia="hi-IN" w:bidi="hi-IN"/>
        </w:rPr>
      </w:pPr>
    </w:p>
    <w:p w:rsidR="004E4F68" w:rsidRPr="004E4F68" w:rsidRDefault="004E4F68" w:rsidP="004E4F68">
      <w:pPr>
        <w:widowControl/>
        <w:tabs>
          <w:tab w:val="left" w:pos="993"/>
        </w:tabs>
        <w:autoSpaceDE/>
        <w:autoSpaceDN/>
        <w:adjustRightInd/>
        <w:spacing w:after="200" w:line="276" w:lineRule="auto"/>
        <w:jc w:val="center"/>
        <w:rPr>
          <w:color w:val="000000"/>
          <w:sz w:val="24"/>
          <w:szCs w:val="24"/>
        </w:rPr>
      </w:pPr>
      <w:bookmarkStart w:id="7" w:name="_Hlk105065104"/>
      <w:r w:rsidRPr="004E4F68">
        <w:rPr>
          <w:color w:val="000000"/>
          <w:sz w:val="24"/>
          <w:szCs w:val="24"/>
        </w:rPr>
        <w:t>Омск, 2022</w:t>
      </w:r>
    </w:p>
    <w:bookmarkEnd w:id="7"/>
    <w:p w:rsidR="00DF1076" w:rsidRPr="00C94A0B" w:rsidRDefault="007C277B" w:rsidP="00380EFB">
      <w:pPr>
        <w:widowControl/>
        <w:tabs>
          <w:tab w:val="left" w:pos="993"/>
        </w:tabs>
        <w:autoSpaceDE/>
        <w:autoSpaceDN/>
        <w:adjustRightInd/>
        <w:spacing w:after="200" w:line="276" w:lineRule="auto"/>
        <w:ind w:firstLine="709"/>
        <w:jc w:val="center"/>
        <w:rPr>
          <w:rFonts w:eastAsia="SimSun"/>
          <w:b/>
          <w:color w:val="000000"/>
          <w:kern w:val="2"/>
          <w:sz w:val="24"/>
          <w:szCs w:val="24"/>
          <w:lang w:eastAsia="hi-IN" w:bidi="hi-IN"/>
        </w:rPr>
      </w:pPr>
      <w:r w:rsidRPr="00C94A0B">
        <w:rPr>
          <w:color w:val="000000"/>
          <w:sz w:val="24"/>
          <w:szCs w:val="24"/>
        </w:rPr>
        <w:br w:type="page"/>
      </w:r>
      <w:r w:rsidR="00DF1076" w:rsidRPr="00C94A0B">
        <w:rPr>
          <w:rFonts w:eastAsia="SimSun"/>
          <w:b/>
          <w:color w:val="000000"/>
          <w:kern w:val="2"/>
          <w:sz w:val="24"/>
          <w:szCs w:val="24"/>
          <w:lang w:eastAsia="hi-IN" w:bidi="hi-IN"/>
        </w:rPr>
        <w:lastRenderedPageBreak/>
        <w:t>СОДЕРЖАНИЕ</w:t>
      </w:r>
    </w:p>
    <w:p w:rsidR="00DF1076" w:rsidRPr="00C94A0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Наименован</w:t>
            </w:r>
            <w:r w:rsidR="004A68C9" w:rsidRPr="00C94A0B">
              <w:rPr>
                <w:color w:val="000000"/>
                <w:sz w:val="24"/>
                <w:szCs w:val="24"/>
              </w:rPr>
              <w:t>ие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2</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3</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Указание места дисциплины в структуре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4</w:t>
            </w:r>
          </w:p>
        </w:tc>
        <w:tc>
          <w:tcPr>
            <w:tcW w:w="8080" w:type="dxa"/>
            <w:hideMark/>
          </w:tcPr>
          <w:p w:rsidR="005C20F0" w:rsidRPr="00C94A0B" w:rsidRDefault="005C20F0" w:rsidP="00330957">
            <w:pPr>
              <w:jc w:val="both"/>
              <w:rPr>
                <w:color w:val="000000"/>
                <w:spacing w:val="4"/>
                <w:sz w:val="24"/>
                <w:szCs w:val="24"/>
              </w:rPr>
            </w:pPr>
            <w:r w:rsidRPr="00C94A0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5</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6</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 xml:space="preserve">Перечень учебно-методического обеспечения </w:t>
            </w:r>
            <w:r w:rsidR="001A6533" w:rsidRPr="00C94A0B">
              <w:rPr>
                <w:color w:val="000000"/>
                <w:sz w:val="24"/>
                <w:szCs w:val="24"/>
              </w:rPr>
              <w:t xml:space="preserve">для </w:t>
            </w:r>
            <w:r w:rsidRPr="00C94A0B">
              <w:rPr>
                <w:color w:val="000000"/>
                <w:sz w:val="24"/>
                <w:szCs w:val="24"/>
              </w:rPr>
              <w:t>самостоятельной р</w:t>
            </w:r>
            <w:r w:rsidR="004A68C9" w:rsidRPr="00C94A0B">
              <w:rPr>
                <w:color w:val="000000"/>
                <w:sz w:val="24"/>
                <w:szCs w:val="24"/>
              </w:rPr>
              <w:t>аботы обучающихся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7</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8</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9</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Методические указания для обучающихся по освоению дисциплины</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10</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11</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p>
        </w:tc>
        <w:tc>
          <w:tcPr>
            <w:tcW w:w="8080" w:type="dxa"/>
            <w:hideMark/>
          </w:tcPr>
          <w:p w:rsidR="00EA7558" w:rsidRPr="00C94A0B" w:rsidRDefault="00EA7558" w:rsidP="00330957">
            <w:pPr>
              <w:jc w:val="both"/>
              <w:rPr>
                <w:color w:val="000000"/>
                <w:sz w:val="24"/>
                <w:szCs w:val="24"/>
              </w:rPr>
            </w:pP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380EFB">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380EFB">
      <w:pPr>
        <w:widowControl/>
        <w:tabs>
          <w:tab w:val="left" w:pos="993"/>
        </w:tabs>
        <w:autoSpaceDE/>
        <w:autoSpaceDN/>
        <w:adjustRightInd/>
        <w:ind w:firstLine="709"/>
        <w:jc w:val="both"/>
        <w:rPr>
          <w:color w:val="000000"/>
          <w:spacing w:val="-3"/>
          <w:sz w:val="24"/>
          <w:szCs w:val="24"/>
          <w:lang w:eastAsia="en-US"/>
        </w:rPr>
      </w:pPr>
    </w:p>
    <w:p w:rsidR="000911D1" w:rsidRPr="00C94A0B" w:rsidRDefault="00177595" w:rsidP="00380EFB">
      <w:pPr>
        <w:widowControl/>
        <w:tabs>
          <w:tab w:val="left" w:pos="993"/>
        </w:tabs>
        <w:autoSpaceDE/>
        <w:autoSpaceDN/>
        <w:adjustRightInd/>
        <w:ind w:firstLine="709"/>
        <w:jc w:val="both"/>
        <w:rPr>
          <w:color w:val="000000"/>
          <w:spacing w:val="-3"/>
          <w:sz w:val="24"/>
          <w:szCs w:val="24"/>
          <w:lang w:eastAsia="en-US"/>
        </w:rPr>
      </w:pPr>
      <w:r w:rsidRPr="00177595">
        <w:rPr>
          <w:color w:val="000000"/>
          <w:spacing w:val="-3"/>
          <w:sz w:val="24"/>
          <w:szCs w:val="24"/>
          <w:lang w:eastAsia="en-US"/>
        </w:rPr>
        <w:t>к.п.н., доцент _________________ /</w:t>
      </w:r>
      <w:r w:rsidR="00380EFB">
        <w:rPr>
          <w:color w:val="000000"/>
          <w:spacing w:val="-3"/>
          <w:sz w:val="24"/>
          <w:szCs w:val="24"/>
          <w:lang w:eastAsia="en-US"/>
        </w:rPr>
        <w:t xml:space="preserve"> </w:t>
      </w:r>
      <w:r w:rsidRPr="00177595">
        <w:rPr>
          <w:color w:val="000000"/>
          <w:spacing w:val="-3"/>
          <w:sz w:val="24"/>
          <w:szCs w:val="24"/>
          <w:lang w:eastAsia="en-US"/>
        </w:rPr>
        <w:t>Е.А. Сергиевич</w:t>
      </w:r>
      <w:r w:rsidR="00380EFB">
        <w:rPr>
          <w:color w:val="000000"/>
          <w:spacing w:val="-3"/>
          <w:sz w:val="24"/>
          <w:szCs w:val="24"/>
          <w:lang w:eastAsia="en-US"/>
        </w:rPr>
        <w:t xml:space="preserve"> </w:t>
      </w:r>
      <w:r w:rsidRPr="00177595">
        <w:rPr>
          <w:color w:val="000000"/>
          <w:spacing w:val="-3"/>
          <w:sz w:val="24"/>
          <w:szCs w:val="24"/>
          <w:lang w:eastAsia="en-US"/>
        </w:rPr>
        <w:t>/</w:t>
      </w:r>
    </w:p>
    <w:p w:rsidR="00177595" w:rsidRDefault="00177595" w:rsidP="00380EFB">
      <w:pPr>
        <w:widowControl/>
        <w:tabs>
          <w:tab w:val="left" w:pos="993"/>
        </w:tabs>
        <w:autoSpaceDE/>
        <w:autoSpaceDN/>
        <w:adjustRightInd/>
        <w:ind w:firstLine="709"/>
        <w:jc w:val="both"/>
        <w:rPr>
          <w:color w:val="000000"/>
          <w:spacing w:val="-3"/>
          <w:sz w:val="24"/>
          <w:szCs w:val="24"/>
          <w:lang w:eastAsia="en-US"/>
        </w:rPr>
      </w:pPr>
    </w:p>
    <w:p w:rsidR="004E4F68" w:rsidRPr="004E4F68" w:rsidRDefault="000911D1" w:rsidP="004E4F68">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bookmarkStart w:id="8" w:name="_Hlk105065302"/>
      <w:r w:rsidR="004E4F68" w:rsidRPr="004E4F68">
        <w:rPr>
          <w:color w:val="000000"/>
          <w:spacing w:val="-3"/>
          <w:sz w:val="24"/>
          <w:szCs w:val="24"/>
          <w:lang w:eastAsia="en-US"/>
        </w:rPr>
        <w:t>«</w:t>
      </w:r>
      <w:r w:rsidR="004E4F68" w:rsidRPr="004E4F68">
        <w:rPr>
          <w:color w:val="000000"/>
          <w:spacing w:val="-3"/>
          <w:sz w:val="24"/>
          <w:szCs w:val="24"/>
          <w:lang w:eastAsia="en-US" w:bidi="ru-RU"/>
        </w:rPr>
        <w:t>Политологии, социально-гуманитарных дисциплин и иностранных языков</w:t>
      </w:r>
      <w:r w:rsidR="004E4F68" w:rsidRPr="004E4F68">
        <w:rPr>
          <w:color w:val="000000"/>
          <w:spacing w:val="-3"/>
          <w:sz w:val="24"/>
          <w:szCs w:val="24"/>
          <w:lang w:eastAsia="en-US"/>
        </w:rPr>
        <w:t>»</w:t>
      </w:r>
    </w:p>
    <w:p w:rsidR="004E4F68" w:rsidRPr="004E4F68" w:rsidRDefault="004E4F68" w:rsidP="004E4F68">
      <w:pPr>
        <w:widowControl/>
        <w:tabs>
          <w:tab w:val="left" w:pos="993"/>
        </w:tabs>
        <w:autoSpaceDE/>
        <w:autoSpaceDN/>
        <w:adjustRightInd/>
        <w:ind w:firstLine="709"/>
        <w:jc w:val="both"/>
        <w:rPr>
          <w:color w:val="000000"/>
          <w:spacing w:val="-3"/>
          <w:sz w:val="24"/>
          <w:szCs w:val="24"/>
          <w:lang w:eastAsia="en-US"/>
        </w:rPr>
      </w:pPr>
      <w:bookmarkStart w:id="9" w:name="_Hlk105067184"/>
      <w:r w:rsidRPr="004E4F68">
        <w:rPr>
          <w:color w:val="000000"/>
          <w:spacing w:val="-3"/>
          <w:sz w:val="24"/>
          <w:szCs w:val="24"/>
          <w:lang w:eastAsia="en-US"/>
        </w:rPr>
        <w:t>Протокол от 25 марта 2022 г. № 8</w:t>
      </w:r>
      <w:r w:rsidRPr="004E4F68">
        <w:rPr>
          <w:color w:val="000000"/>
          <w:spacing w:val="-3"/>
          <w:sz w:val="24"/>
          <w:szCs w:val="24"/>
          <w:lang w:eastAsia="en-US"/>
        </w:rPr>
        <w:tab/>
      </w:r>
    </w:p>
    <w:bookmarkEnd w:id="8"/>
    <w:bookmarkEnd w:id="9"/>
    <w:p w:rsidR="004E4F68" w:rsidRDefault="004E4F68" w:rsidP="004E4F68">
      <w:pPr>
        <w:widowControl/>
        <w:tabs>
          <w:tab w:val="left" w:pos="993"/>
        </w:tabs>
        <w:autoSpaceDE/>
        <w:autoSpaceDN/>
        <w:adjustRightInd/>
        <w:ind w:firstLine="709"/>
        <w:jc w:val="both"/>
        <w:rPr>
          <w:spacing w:val="-3"/>
          <w:sz w:val="24"/>
          <w:szCs w:val="24"/>
          <w:lang w:eastAsia="en-US"/>
        </w:rPr>
      </w:pPr>
    </w:p>
    <w:p w:rsidR="00ED75BB" w:rsidRPr="00C464A7" w:rsidRDefault="00ED75BB" w:rsidP="004E4F68">
      <w:pPr>
        <w:widowControl/>
        <w:tabs>
          <w:tab w:val="left" w:pos="993"/>
        </w:tabs>
        <w:autoSpaceDE/>
        <w:autoSpaceDN/>
        <w:adjustRightInd/>
        <w:ind w:firstLine="709"/>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A7558" w:rsidRDefault="00EA7558" w:rsidP="00ED75BB">
      <w:pPr>
        <w:widowControl/>
        <w:tabs>
          <w:tab w:val="left" w:pos="993"/>
        </w:tabs>
        <w:autoSpaceDE/>
        <w:autoSpaceDN/>
        <w:adjustRightInd/>
        <w:ind w:firstLine="709"/>
        <w:jc w:val="both"/>
        <w:rPr>
          <w:color w:val="000000"/>
          <w:spacing w:val="-3"/>
          <w:sz w:val="24"/>
          <w:szCs w:val="24"/>
          <w:lang w:eastAsia="en-US"/>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00380EFB">
        <w:rPr>
          <w:color w:val="000000"/>
          <w:sz w:val="24"/>
          <w:szCs w:val="24"/>
        </w:rPr>
        <w:t xml:space="preserve"> </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D412A6">
        <w:rPr>
          <w:color w:val="000000"/>
          <w:sz w:val="24"/>
          <w:szCs w:val="24"/>
        </w:rPr>
        <w:t xml:space="preserve"> </w:t>
      </w:r>
      <w:r w:rsidR="003175D4" w:rsidRPr="00542BF3">
        <w:rPr>
          <w:sz w:val="24"/>
          <w:szCs w:val="24"/>
        </w:rPr>
        <w:t>09.03.03 Прикладная информатика</w:t>
      </w:r>
      <w:r w:rsidR="003175D4" w:rsidRPr="006E1872">
        <w:rPr>
          <w:sz w:val="24"/>
          <w:szCs w:val="24"/>
        </w:rPr>
        <w:t>, утвержденного Приказом Минобрнауки России от</w:t>
      </w:r>
      <w:r w:rsidR="003175D4" w:rsidRPr="00542BF3">
        <w:t xml:space="preserve"> </w:t>
      </w:r>
      <w:r w:rsidR="003175D4" w:rsidRPr="00542BF3">
        <w:rPr>
          <w:sz w:val="24"/>
          <w:szCs w:val="24"/>
        </w:rPr>
        <w:t>12.03.2015</w:t>
      </w:r>
      <w:r w:rsidR="003175D4" w:rsidRPr="006E1872">
        <w:rPr>
          <w:sz w:val="24"/>
          <w:szCs w:val="24"/>
        </w:rPr>
        <w:t xml:space="preserve"> </w:t>
      </w:r>
      <w:r w:rsidR="003175D4" w:rsidRPr="00542BF3">
        <w:rPr>
          <w:sz w:val="24"/>
          <w:szCs w:val="24"/>
        </w:rPr>
        <w:t xml:space="preserve">№ 207 </w:t>
      </w:r>
      <w:r w:rsidR="003175D4" w:rsidRPr="006E1872">
        <w:rPr>
          <w:sz w:val="24"/>
          <w:szCs w:val="24"/>
        </w:rPr>
        <w:t>(</w:t>
      </w:r>
      <w:r w:rsidR="003175D4" w:rsidRPr="00741229">
        <w:rPr>
          <w:sz w:val="24"/>
          <w:szCs w:val="24"/>
        </w:rPr>
        <w:t xml:space="preserve">зарегистрирован в Минюсте России </w:t>
      </w:r>
      <w:r w:rsidR="003175D4">
        <w:rPr>
          <w:bCs/>
          <w:sz w:val="24"/>
          <w:szCs w:val="24"/>
        </w:rPr>
        <w:t>27</w:t>
      </w:r>
      <w:r w:rsidR="003175D4" w:rsidRPr="00741229">
        <w:rPr>
          <w:bCs/>
          <w:sz w:val="24"/>
          <w:szCs w:val="24"/>
        </w:rPr>
        <w:t>.</w:t>
      </w:r>
      <w:r w:rsidR="003175D4">
        <w:rPr>
          <w:bCs/>
          <w:sz w:val="24"/>
          <w:szCs w:val="24"/>
        </w:rPr>
        <w:t>03</w:t>
      </w:r>
      <w:r w:rsidR="003175D4" w:rsidRPr="00741229">
        <w:rPr>
          <w:bCs/>
          <w:sz w:val="24"/>
          <w:szCs w:val="24"/>
        </w:rPr>
        <w:t>.2015 N 36</w:t>
      </w:r>
      <w:r w:rsidR="003175D4">
        <w:rPr>
          <w:bCs/>
          <w:sz w:val="24"/>
          <w:szCs w:val="24"/>
        </w:rPr>
        <w:t>589</w:t>
      </w:r>
      <w:r w:rsidR="003175D4" w:rsidRPr="006E1872">
        <w:rPr>
          <w:sz w:val="24"/>
          <w:szCs w:val="24"/>
        </w:rPr>
        <w:t xml:space="preserve">) </w:t>
      </w:r>
      <w:r w:rsidR="003175D4" w:rsidRPr="00793E1B">
        <w:rPr>
          <w:color w:val="000000"/>
          <w:sz w:val="24"/>
          <w:szCs w:val="24"/>
        </w:rPr>
        <w:t xml:space="preserve"> </w:t>
      </w:r>
      <w:r w:rsidRPr="00793E1B">
        <w:rPr>
          <w:color w:val="000000"/>
          <w:sz w:val="24"/>
          <w:szCs w:val="24"/>
        </w:rPr>
        <w:t xml:space="preserve"> (далее - ФГОС ВО, Федеральный государственный образовательный стандарт высшего образования);</w:t>
      </w:r>
      <w:r>
        <w:rPr>
          <w:color w:val="000000"/>
          <w:sz w:val="24"/>
          <w:szCs w:val="24"/>
        </w:rPr>
        <w:t xml:space="preserve"> </w:t>
      </w:r>
    </w:p>
    <w:p w:rsidR="004E4F68" w:rsidRPr="004E4F68" w:rsidRDefault="004E4F68" w:rsidP="004E4F68">
      <w:pPr>
        <w:widowControl/>
        <w:autoSpaceDE/>
        <w:autoSpaceDN/>
        <w:adjustRightInd/>
        <w:ind w:firstLine="709"/>
        <w:jc w:val="both"/>
        <w:rPr>
          <w:sz w:val="24"/>
          <w:szCs w:val="24"/>
          <w:lang w:eastAsia="en-US"/>
        </w:rPr>
      </w:pPr>
      <w:bookmarkStart w:id="10" w:name="_Hlk105067215"/>
      <w:bookmarkStart w:id="11" w:name="_Hlk105065621"/>
      <w:bookmarkStart w:id="12" w:name="_Hlk105602562"/>
      <w:bookmarkStart w:id="13" w:name="_Hlk105078110"/>
      <w:r w:rsidRPr="004E4F68">
        <w:rPr>
          <w:sz w:val="24"/>
          <w:szCs w:val="24"/>
          <w:lang w:eastAsia="en-US"/>
        </w:rPr>
        <w:t>;</w:t>
      </w:r>
      <w:bookmarkStart w:id="14" w:name="_Hlk105065335"/>
      <w:bookmarkEnd w:id="10"/>
      <w:bookmarkEnd w:id="11"/>
      <w:r w:rsidRPr="004E4F68">
        <w:rPr>
          <w:sz w:val="24"/>
          <w:szCs w:val="24"/>
          <w:lang w:eastAsia="en-US"/>
        </w:rPr>
        <w:t xml:space="preserve">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4F68" w:rsidRPr="004E4F68" w:rsidRDefault="004E4F68" w:rsidP="004E4F68">
      <w:pPr>
        <w:widowControl/>
        <w:autoSpaceDE/>
        <w:autoSpaceDN/>
        <w:adjustRightInd/>
        <w:ind w:firstLine="709"/>
        <w:jc w:val="both"/>
        <w:rPr>
          <w:sz w:val="24"/>
          <w:szCs w:val="24"/>
          <w:lang w:eastAsia="en-US"/>
        </w:rPr>
      </w:pPr>
      <w:bookmarkStart w:id="15" w:name="_Hlk105420200"/>
      <w:bookmarkEnd w:id="14"/>
      <w:r w:rsidRPr="004E4F68">
        <w:rPr>
          <w:sz w:val="24"/>
          <w:szCs w:val="24"/>
          <w:lang w:eastAsia="en-US"/>
        </w:rPr>
        <w:t>Рабочая программа дисциплины составлена в соответствии с локальными нормативными актами ЧУ ОО ВО «</w:t>
      </w:r>
      <w:r w:rsidRPr="004E4F68">
        <w:rPr>
          <w:b/>
          <w:sz w:val="24"/>
          <w:szCs w:val="24"/>
          <w:lang w:eastAsia="en-US"/>
        </w:rPr>
        <w:t>Омская гуманитарная академия</w:t>
      </w:r>
      <w:r w:rsidRPr="004E4F68">
        <w:rPr>
          <w:sz w:val="24"/>
          <w:szCs w:val="24"/>
          <w:lang w:eastAsia="en-US"/>
        </w:rPr>
        <w:t>» (</w:t>
      </w:r>
      <w:r w:rsidRPr="004E4F68">
        <w:rPr>
          <w:i/>
          <w:sz w:val="24"/>
          <w:szCs w:val="24"/>
          <w:lang w:eastAsia="en-US"/>
        </w:rPr>
        <w:t>далее – Академия; ОмГА</w:t>
      </w:r>
      <w:r w:rsidRPr="004E4F68">
        <w:rPr>
          <w:sz w:val="24"/>
          <w:szCs w:val="24"/>
          <w:lang w:eastAsia="en-US"/>
        </w:rPr>
        <w:t>):</w:t>
      </w:r>
    </w:p>
    <w:p w:rsidR="004E4F68" w:rsidRPr="004E4F68" w:rsidRDefault="004E4F68" w:rsidP="004E4F68">
      <w:pPr>
        <w:widowControl/>
        <w:autoSpaceDE/>
        <w:autoSpaceDN/>
        <w:adjustRightInd/>
        <w:ind w:firstLine="709"/>
        <w:jc w:val="both"/>
        <w:rPr>
          <w:sz w:val="24"/>
          <w:szCs w:val="24"/>
          <w:lang w:eastAsia="en-US"/>
        </w:rPr>
      </w:pPr>
      <w:bookmarkStart w:id="16" w:name="_Hlk105065356"/>
      <w:bookmarkStart w:id="17" w:name="_Hlk105073214"/>
      <w:bookmarkEnd w:id="15"/>
      <w:r w:rsidRPr="004E4F6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F68" w:rsidRPr="004E4F68" w:rsidRDefault="004E4F68" w:rsidP="004E4F68">
      <w:pPr>
        <w:widowControl/>
        <w:autoSpaceDE/>
        <w:autoSpaceDN/>
        <w:adjustRightInd/>
        <w:ind w:firstLine="709"/>
        <w:jc w:val="both"/>
        <w:rPr>
          <w:sz w:val="24"/>
          <w:szCs w:val="24"/>
          <w:lang w:eastAsia="en-US"/>
        </w:rPr>
      </w:pPr>
      <w:r w:rsidRPr="004E4F6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F68" w:rsidRPr="004E4F68" w:rsidRDefault="004E4F68" w:rsidP="004E4F68">
      <w:pPr>
        <w:widowControl/>
        <w:autoSpaceDE/>
        <w:autoSpaceDN/>
        <w:adjustRightInd/>
        <w:ind w:firstLine="709"/>
        <w:jc w:val="both"/>
        <w:rPr>
          <w:sz w:val="24"/>
          <w:szCs w:val="24"/>
          <w:lang w:eastAsia="en-US"/>
        </w:rPr>
      </w:pPr>
      <w:r w:rsidRPr="004E4F6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4F68" w:rsidRPr="004E4F68" w:rsidRDefault="004E4F68" w:rsidP="004E4F68">
      <w:pPr>
        <w:widowControl/>
        <w:autoSpaceDE/>
        <w:autoSpaceDN/>
        <w:adjustRightInd/>
        <w:ind w:firstLine="709"/>
        <w:jc w:val="both"/>
        <w:rPr>
          <w:sz w:val="24"/>
          <w:szCs w:val="24"/>
          <w:lang w:eastAsia="en-US"/>
        </w:rPr>
      </w:pPr>
      <w:r w:rsidRPr="004E4F6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6"/>
    <w:p w:rsidR="004E4F68" w:rsidRPr="004E4F68" w:rsidRDefault="004E4F68" w:rsidP="004E4F68">
      <w:pPr>
        <w:widowControl/>
        <w:autoSpaceDE/>
        <w:autoSpaceDN/>
        <w:adjustRightInd/>
        <w:ind w:firstLine="709"/>
        <w:jc w:val="both"/>
        <w:rPr>
          <w:sz w:val="24"/>
          <w:szCs w:val="24"/>
          <w:lang w:eastAsia="en-US"/>
        </w:rPr>
      </w:pPr>
      <w:r w:rsidRPr="004E4F6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4E4F68">
        <w:rPr>
          <w:sz w:val="24"/>
          <w:szCs w:val="24"/>
          <w:lang w:eastAsia="en-US"/>
        </w:rPr>
        <w:t>;</w:t>
      </w:r>
    </w:p>
    <w:bookmarkEnd w:id="12"/>
    <w:bookmarkEnd w:id="13"/>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D412A6">
        <w:rPr>
          <w:color w:val="000000"/>
          <w:sz w:val="24"/>
          <w:szCs w:val="24"/>
        </w:rPr>
        <w:t xml:space="preserve"> </w:t>
      </w:r>
      <w:r w:rsidR="00D412A6" w:rsidRPr="00D412A6">
        <w:rPr>
          <w:b/>
          <w:color w:val="000000"/>
          <w:sz w:val="24"/>
          <w:szCs w:val="24"/>
        </w:rPr>
        <w:t>09.03.03 Прикладная информатика</w:t>
      </w:r>
      <w:r w:rsidRPr="00793E1B">
        <w:rPr>
          <w:color w:val="000000"/>
          <w:sz w:val="24"/>
          <w:szCs w:val="24"/>
        </w:rPr>
        <w:t xml:space="preserve"> </w:t>
      </w:r>
      <w:r w:rsidRPr="000B40A9">
        <w:rPr>
          <w:sz w:val="24"/>
          <w:szCs w:val="24"/>
        </w:rPr>
        <w:t>(уровень бакалавриата), направленность (профиль) программы «</w:t>
      </w:r>
      <w:r w:rsidR="00D412A6" w:rsidRPr="00D412A6">
        <w:rPr>
          <w:b/>
          <w:sz w:val="24"/>
          <w:szCs w:val="24"/>
        </w:rPr>
        <w:t>Автоматизированные системы обработки информации и управления</w:t>
      </w:r>
      <w:r w:rsidRPr="000B40A9">
        <w:rPr>
          <w:sz w:val="24"/>
          <w:szCs w:val="24"/>
        </w:rPr>
        <w:t>»</w:t>
      </w:r>
      <w:r w:rsidRPr="00793E1B">
        <w:rPr>
          <w:color w:val="000000"/>
          <w:sz w:val="24"/>
          <w:szCs w:val="24"/>
        </w:rPr>
        <w:t xml:space="preserve">; форма обучения – заочная на </w:t>
      </w:r>
      <w:bookmarkStart w:id="18" w:name="_Hlk105067242"/>
      <w:r w:rsidR="004E4F68" w:rsidRPr="004E4F68">
        <w:rPr>
          <w:color w:val="000000"/>
          <w:sz w:val="24"/>
          <w:szCs w:val="24"/>
        </w:rPr>
        <w:t xml:space="preserve">2022/2023 </w:t>
      </w:r>
      <w:bookmarkEnd w:id="18"/>
      <w:r w:rsidRPr="00793E1B">
        <w:rPr>
          <w:color w:val="000000"/>
          <w:sz w:val="24"/>
          <w:szCs w:val="24"/>
        </w:rPr>
        <w:t xml:space="preserve">учебный год, </w:t>
      </w:r>
      <w:r w:rsidRPr="00401AE8">
        <w:rPr>
          <w:sz w:val="24"/>
          <w:szCs w:val="24"/>
          <w:lang w:eastAsia="en-US"/>
        </w:rPr>
        <w:t>ут</w:t>
      </w:r>
      <w:r w:rsidR="00ED75BB">
        <w:rPr>
          <w:sz w:val="24"/>
          <w:szCs w:val="24"/>
          <w:lang w:eastAsia="en-US"/>
        </w:rPr>
        <w:t xml:space="preserve">вержденным приказом ректора от </w:t>
      </w:r>
      <w:bookmarkStart w:id="19" w:name="_Hlk105084290"/>
      <w:bookmarkStart w:id="20" w:name="_Hlk105073247"/>
      <w:r w:rsidR="004E4F68" w:rsidRPr="004E4F68">
        <w:rPr>
          <w:sz w:val="24"/>
          <w:szCs w:val="24"/>
          <w:lang w:eastAsia="en-US"/>
        </w:rPr>
        <w:t>28.03.2022 № 28</w:t>
      </w:r>
      <w:bookmarkEnd w:id="19"/>
      <w:r w:rsidR="004E4F68" w:rsidRPr="004E4F68">
        <w:rPr>
          <w:sz w:val="24"/>
          <w:szCs w:val="24"/>
          <w:lang w:eastAsia="en-US"/>
        </w:rPr>
        <w:t>.</w:t>
      </w:r>
      <w:bookmarkEnd w:id="20"/>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4E4F68" w:rsidRPr="004E4F68">
        <w:rPr>
          <w:b/>
          <w:color w:val="000000"/>
          <w:sz w:val="24"/>
          <w:szCs w:val="24"/>
        </w:rPr>
        <w:t xml:space="preserve">2022/2023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D412A6" w:rsidRPr="00D412A6">
        <w:rPr>
          <w:b/>
          <w:color w:val="000000"/>
          <w:sz w:val="24"/>
          <w:szCs w:val="24"/>
        </w:rPr>
        <w:t>09.03.03 Прикладная информатика</w:t>
      </w:r>
      <w:r w:rsidR="00D412A6" w:rsidRPr="00D412A6">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D412A6" w:rsidRPr="00D412A6">
        <w:rPr>
          <w:b/>
          <w:color w:val="000000"/>
          <w:sz w:val="24"/>
          <w:szCs w:val="24"/>
        </w:rPr>
        <w:t>Автоматизированные системы обработки информации и управления</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EB5300" w:rsidRPr="00EB5300">
        <w:rPr>
          <w:rFonts w:eastAsia="Courier New"/>
          <w:sz w:val="24"/>
          <w:szCs w:val="24"/>
          <w:lang w:bidi="ru-RU"/>
        </w:rPr>
        <w:t xml:space="preserve"> </w:t>
      </w:r>
      <w:r w:rsidR="00EB5300">
        <w:rPr>
          <w:rFonts w:eastAsia="Courier New"/>
          <w:sz w:val="24"/>
          <w:szCs w:val="24"/>
          <w:lang w:bidi="ru-RU"/>
        </w:rPr>
        <w:t xml:space="preserve">проектная, производственно-технологическая, </w:t>
      </w:r>
      <w:r w:rsidR="00EB5300">
        <w:rPr>
          <w:rFonts w:eastAsia="Courier New"/>
          <w:sz w:val="24"/>
          <w:szCs w:val="24"/>
          <w:lang w:bidi="ru-RU"/>
        </w:rPr>
        <w:tab/>
        <w:t xml:space="preserve"> научно-исследовательская (основной).</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EA7558">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4E4F68" w:rsidRPr="004E4F68">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80EFB">
      <w:pPr>
        <w:pStyle w:val="a4"/>
        <w:numPr>
          <w:ilvl w:val="0"/>
          <w:numId w:val="2"/>
        </w:numPr>
        <w:tabs>
          <w:tab w:val="left" w:pos="993"/>
        </w:tabs>
        <w:spacing w:after="0" w:line="240" w:lineRule="auto"/>
        <w:ind w:left="0" w:firstLine="709"/>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C42497">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380EFB">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380EFB">
      <w:pPr>
        <w:widowControl/>
        <w:tabs>
          <w:tab w:val="left" w:pos="708"/>
          <w:tab w:val="left" w:pos="993"/>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3175D4" w:rsidRPr="00542BF3">
        <w:rPr>
          <w:sz w:val="24"/>
          <w:szCs w:val="24"/>
        </w:rPr>
        <w:t>09.03.03 Прикладная информатика</w:t>
      </w:r>
      <w:r w:rsidR="003175D4" w:rsidRPr="006E1872">
        <w:rPr>
          <w:sz w:val="24"/>
          <w:szCs w:val="24"/>
        </w:rPr>
        <w:t>, утвержденного Приказом Минобрнауки России от</w:t>
      </w:r>
      <w:r w:rsidR="003175D4" w:rsidRPr="00542BF3">
        <w:t xml:space="preserve"> </w:t>
      </w:r>
      <w:r w:rsidR="003175D4" w:rsidRPr="00542BF3">
        <w:rPr>
          <w:sz w:val="24"/>
          <w:szCs w:val="24"/>
        </w:rPr>
        <w:t>12.03.2015</w:t>
      </w:r>
      <w:r w:rsidR="003175D4" w:rsidRPr="006E1872">
        <w:rPr>
          <w:sz w:val="24"/>
          <w:szCs w:val="24"/>
        </w:rPr>
        <w:t xml:space="preserve"> </w:t>
      </w:r>
      <w:r w:rsidR="003175D4" w:rsidRPr="00542BF3">
        <w:rPr>
          <w:sz w:val="24"/>
          <w:szCs w:val="24"/>
        </w:rPr>
        <w:t xml:space="preserve">№ 207 </w:t>
      </w:r>
      <w:r w:rsidR="003175D4" w:rsidRPr="006E1872">
        <w:rPr>
          <w:sz w:val="24"/>
          <w:szCs w:val="24"/>
        </w:rPr>
        <w:t>(</w:t>
      </w:r>
      <w:r w:rsidR="003175D4" w:rsidRPr="00741229">
        <w:rPr>
          <w:sz w:val="24"/>
          <w:szCs w:val="24"/>
        </w:rPr>
        <w:t xml:space="preserve">зарегистрирован в Минюсте России </w:t>
      </w:r>
      <w:r w:rsidR="003175D4">
        <w:rPr>
          <w:bCs/>
          <w:sz w:val="24"/>
          <w:szCs w:val="24"/>
        </w:rPr>
        <w:t>27</w:t>
      </w:r>
      <w:r w:rsidR="003175D4" w:rsidRPr="00741229">
        <w:rPr>
          <w:bCs/>
          <w:sz w:val="24"/>
          <w:szCs w:val="24"/>
        </w:rPr>
        <w:t>.</w:t>
      </w:r>
      <w:r w:rsidR="003175D4">
        <w:rPr>
          <w:bCs/>
          <w:sz w:val="24"/>
          <w:szCs w:val="24"/>
        </w:rPr>
        <w:t>03</w:t>
      </w:r>
      <w:r w:rsidR="003175D4" w:rsidRPr="00741229">
        <w:rPr>
          <w:bCs/>
          <w:sz w:val="24"/>
          <w:szCs w:val="24"/>
        </w:rPr>
        <w:t>.2015 N 36</w:t>
      </w:r>
      <w:r w:rsidR="003175D4">
        <w:rPr>
          <w:bCs/>
          <w:sz w:val="24"/>
          <w:szCs w:val="24"/>
        </w:rPr>
        <w:t>589</w:t>
      </w:r>
      <w:r w:rsidR="003175D4" w:rsidRPr="006E1872">
        <w:rPr>
          <w:sz w:val="24"/>
          <w:szCs w:val="24"/>
        </w:rPr>
        <w:t xml:space="preserve">) </w:t>
      </w:r>
      <w:r w:rsidR="003175D4" w:rsidRPr="00793E1B">
        <w:rPr>
          <w:color w:val="000000"/>
          <w:sz w:val="24"/>
          <w:szCs w:val="24"/>
        </w:rPr>
        <w:t xml:space="preserve"> </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AF209B" w:rsidRDefault="00177595" w:rsidP="00177595">
            <w:pPr>
              <w:widowControl/>
              <w:tabs>
                <w:tab w:val="left" w:pos="708"/>
              </w:tabs>
              <w:autoSpaceDE/>
              <w:adjustRightInd/>
              <w:rPr>
                <w:sz w:val="24"/>
                <w:szCs w:val="24"/>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00AF209B">
              <w:rPr>
                <w:sz w:val="24"/>
                <w:szCs w:val="24"/>
              </w:rPr>
              <w:t>.</w:t>
            </w: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Default="00AF209B" w:rsidP="00177595">
            <w:pPr>
              <w:widowControl/>
              <w:tabs>
                <w:tab w:val="left" w:pos="708"/>
              </w:tabs>
              <w:autoSpaceDE/>
              <w:adjustRightInd/>
              <w:rPr>
                <w:sz w:val="24"/>
                <w:szCs w:val="24"/>
              </w:rPr>
            </w:pPr>
          </w:p>
          <w:p w:rsidR="00AF209B" w:rsidRPr="00526809" w:rsidRDefault="00AF209B" w:rsidP="00AF209B">
            <w:pPr>
              <w:rPr>
                <w:rFonts w:eastAsia="Calibri"/>
                <w:sz w:val="24"/>
                <w:szCs w:val="24"/>
                <w:lang w:eastAsia="en-US"/>
              </w:rPr>
            </w:pPr>
            <w:r>
              <w:rPr>
                <w:rFonts w:eastAsia="Calibri"/>
                <w:sz w:val="24"/>
                <w:szCs w:val="24"/>
                <w:lang w:eastAsia="en-US"/>
              </w:rPr>
              <w:t>С</w:t>
            </w:r>
            <w:r w:rsidRPr="00526809">
              <w:rPr>
                <w:rFonts w:eastAsia="Calibri"/>
                <w:sz w:val="24"/>
                <w:szCs w:val="24"/>
                <w:lang w:eastAsia="en-US"/>
              </w:rPr>
              <w:t>пособностью эксплуатировать и сопровождать информационные системы и сервисы</w:t>
            </w:r>
          </w:p>
          <w:p w:rsidR="00177595" w:rsidRPr="00177595" w:rsidRDefault="00177595"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Default="00AF209B" w:rsidP="003B7D4C">
            <w:pPr>
              <w:widowControl/>
              <w:tabs>
                <w:tab w:val="left" w:pos="708"/>
              </w:tabs>
              <w:autoSpaceDE/>
              <w:adjustRightInd/>
              <w:jc w:val="center"/>
              <w:rPr>
                <w:sz w:val="24"/>
                <w:szCs w:val="24"/>
              </w:rPr>
            </w:pPr>
          </w:p>
          <w:p w:rsidR="00AF209B" w:rsidRPr="00AF209B" w:rsidRDefault="00AF209B" w:rsidP="003B7D4C">
            <w:pPr>
              <w:widowControl/>
              <w:tabs>
                <w:tab w:val="left" w:pos="708"/>
              </w:tabs>
              <w:autoSpaceDE/>
              <w:adjustRightInd/>
              <w:jc w:val="center"/>
              <w:rPr>
                <w:rFonts w:eastAsia="Calibri"/>
                <w:sz w:val="24"/>
                <w:szCs w:val="24"/>
                <w:lang w:eastAsia="en-US"/>
              </w:rPr>
            </w:pPr>
            <w:r>
              <w:rPr>
                <w:sz w:val="24"/>
                <w:szCs w:val="24"/>
              </w:rPr>
              <w:t>ПК-11</w:t>
            </w:r>
          </w:p>
        </w:tc>
        <w:tc>
          <w:tcPr>
            <w:tcW w:w="4927" w:type="dxa"/>
            <w:vAlign w:val="center"/>
          </w:tcPr>
          <w:p w:rsidR="00177595" w:rsidRPr="00177595" w:rsidRDefault="00177595" w:rsidP="00AF209B">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AF209B">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AF209B">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AF209B">
              <w:rPr>
                <w:color w:val="000000"/>
                <w:sz w:val="24"/>
                <w:szCs w:val="24"/>
              </w:rPr>
              <w:t>;</w:t>
            </w:r>
          </w:p>
          <w:p w:rsidR="00AF209B" w:rsidRDefault="00AF209B" w:rsidP="00AF209B">
            <w:pPr>
              <w:widowControl/>
              <w:tabs>
                <w:tab w:val="left" w:pos="708"/>
              </w:tabs>
              <w:autoSpaceDE/>
              <w:adjustRightInd/>
              <w:rPr>
                <w:rFonts w:eastAsia="Calibri"/>
                <w:i/>
                <w:sz w:val="24"/>
                <w:szCs w:val="24"/>
                <w:lang w:eastAsia="en-US"/>
              </w:rPr>
            </w:pPr>
            <w:r w:rsidRPr="00FE1901">
              <w:rPr>
                <w:rFonts w:eastAsia="Calibri"/>
                <w:i/>
                <w:sz w:val="24"/>
                <w:szCs w:val="24"/>
                <w:lang w:eastAsia="en-US"/>
              </w:rPr>
              <w:t>Знать</w:t>
            </w:r>
            <w:r>
              <w:rPr>
                <w:rFonts w:eastAsia="Calibri"/>
                <w:i/>
                <w:sz w:val="24"/>
                <w:szCs w:val="24"/>
                <w:lang w:eastAsia="en-US"/>
              </w:rPr>
              <w:t>:</w:t>
            </w:r>
          </w:p>
          <w:p w:rsidR="00AF209B" w:rsidRDefault="00AF209B" w:rsidP="00AF209B">
            <w:pPr>
              <w:widowControl/>
              <w:autoSpaceDE/>
              <w:adjustRightInd/>
              <w:spacing w:before="15" w:after="15"/>
              <w:ind w:right="17"/>
              <w:jc w:val="both"/>
              <w:rPr>
                <w:rFonts w:eastAsia="Calibri"/>
                <w:i/>
                <w:sz w:val="24"/>
                <w:szCs w:val="24"/>
                <w:lang w:eastAsia="en-US"/>
              </w:rPr>
            </w:pPr>
            <w:r>
              <w:rPr>
                <w:sz w:val="24"/>
                <w:szCs w:val="24"/>
              </w:rPr>
              <w:t xml:space="preserve">- основные </w:t>
            </w:r>
            <w:r w:rsidRPr="00A27759">
              <w:rPr>
                <w:sz w:val="24"/>
                <w:szCs w:val="24"/>
              </w:rPr>
              <w:t xml:space="preserve">требования к программному продукту </w:t>
            </w:r>
            <w:r>
              <w:rPr>
                <w:sz w:val="24"/>
                <w:szCs w:val="24"/>
              </w:rPr>
              <w:t xml:space="preserve">по оценке функционального состояния </w:t>
            </w:r>
            <w:r w:rsidRPr="003B7D4C">
              <w:rPr>
                <w:color w:val="000000"/>
                <w:sz w:val="24"/>
                <w:szCs w:val="24"/>
              </w:rPr>
              <w:t>инвалидов и людей с ограниченными возможностями</w:t>
            </w:r>
            <w:r>
              <w:rPr>
                <w:sz w:val="24"/>
                <w:szCs w:val="24"/>
              </w:rPr>
              <w:t>;</w:t>
            </w:r>
          </w:p>
          <w:p w:rsidR="00AF209B" w:rsidRPr="00404BFD" w:rsidRDefault="00AF209B" w:rsidP="00AF209B">
            <w:pPr>
              <w:spacing w:before="15" w:after="15"/>
              <w:ind w:right="17"/>
              <w:jc w:val="both"/>
              <w:rPr>
                <w:sz w:val="24"/>
                <w:szCs w:val="24"/>
              </w:rPr>
            </w:pPr>
            <w:r>
              <w:rPr>
                <w:sz w:val="24"/>
                <w:szCs w:val="24"/>
              </w:rPr>
              <w:t xml:space="preserve">- </w:t>
            </w:r>
            <w:r w:rsidRPr="00404BFD">
              <w:rPr>
                <w:sz w:val="24"/>
                <w:szCs w:val="24"/>
              </w:rPr>
              <w:t>алгоритмы обработки массивов, вывод результатов в виде графиков, таблиц</w:t>
            </w:r>
            <w:r>
              <w:rPr>
                <w:sz w:val="24"/>
                <w:szCs w:val="24"/>
              </w:rPr>
              <w:t xml:space="preserve"> в области физической культуры и спорта</w:t>
            </w:r>
            <w:r w:rsidRPr="00404BFD">
              <w:rPr>
                <w:sz w:val="24"/>
                <w:szCs w:val="24"/>
              </w:rPr>
              <w:t xml:space="preserve">; </w:t>
            </w:r>
          </w:p>
          <w:p w:rsidR="00AF209B" w:rsidRDefault="00AF209B" w:rsidP="00AF209B">
            <w:pPr>
              <w:widowControl/>
              <w:tabs>
                <w:tab w:val="left" w:pos="708"/>
              </w:tabs>
              <w:autoSpaceDE/>
              <w:adjustRightInd/>
              <w:ind w:firstLine="34"/>
              <w:rPr>
                <w:rFonts w:eastAsia="Calibri"/>
                <w:i/>
                <w:sz w:val="24"/>
                <w:szCs w:val="24"/>
                <w:lang w:eastAsia="en-US"/>
              </w:rPr>
            </w:pPr>
            <w:r w:rsidRPr="00FE1901">
              <w:rPr>
                <w:rFonts w:eastAsia="Calibri"/>
                <w:i/>
                <w:sz w:val="24"/>
                <w:szCs w:val="24"/>
                <w:lang w:eastAsia="en-US"/>
              </w:rPr>
              <w:t xml:space="preserve">Уметь </w:t>
            </w:r>
          </w:p>
          <w:p w:rsidR="00AF209B" w:rsidRPr="00404BFD" w:rsidRDefault="00AF209B" w:rsidP="00AF209B">
            <w:pPr>
              <w:spacing w:before="15" w:after="15"/>
              <w:ind w:right="17"/>
              <w:jc w:val="both"/>
              <w:rPr>
                <w:sz w:val="24"/>
                <w:szCs w:val="24"/>
              </w:rPr>
            </w:pPr>
            <w:r>
              <w:rPr>
                <w:sz w:val="24"/>
                <w:szCs w:val="24"/>
              </w:rPr>
              <w:t xml:space="preserve">- </w:t>
            </w:r>
            <w:r w:rsidRPr="00404BFD">
              <w:rPr>
                <w:sz w:val="24"/>
                <w:szCs w:val="24"/>
              </w:rPr>
              <w:t>в</w:t>
            </w:r>
            <w:r>
              <w:rPr>
                <w:sz w:val="24"/>
                <w:szCs w:val="24"/>
              </w:rPr>
              <w:t>водить данные для обработки массивов в таблицу Е</w:t>
            </w:r>
            <w:r>
              <w:rPr>
                <w:sz w:val="24"/>
                <w:szCs w:val="24"/>
                <w:lang w:val="en-US"/>
              </w:rPr>
              <w:t>xcel</w:t>
            </w:r>
            <w:r w:rsidRPr="00404BFD">
              <w:rPr>
                <w:sz w:val="24"/>
                <w:szCs w:val="24"/>
              </w:rPr>
              <w:t xml:space="preserve">; </w:t>
            </w:r>
          </w:p>
          <w:p w:rsidR="00AF209B" w:rsidRPr="00404BFD" w:rsidRDefault="00AF209B" w:rsidP="00AF209B">
            <w:pPr>
              <w:spacing w:before="15" w:after="15"/>
              <w:ind w:right="17"/>
              <w:jc w:val="both"/>
              <w:rPr>
                <w:sz w:val="24"/>
                <w:szCs w:val="24"/>
              </w:rPr>
            </w:pPr>
            <w:r>
              <w:rPr>
                <w:sz w:val="24"/>
                <w:szCs w:val="24"/>
              </w:rPr>
              <w:t xml:space="preserve">- </w:t>
            </w:r>
            <w:r w:rsidRPr="00404BFD">
              <w:rPr>
                <w:sz w:val="24"/>
                <w:szCs w:val="24"/>
              </w:rPr>
              <w:t xml:space="preserve">обосновывать выбор проектных решений по видам обеспечения информационных систем; </w:t>
            </w:r>
          </w:p>
          <w:p w:rsidR="00AF209B" w:rsidRPr="00FE1901" w:rsidRDefault="00AF209B" w:rsidP="00AF209B">
            <w:pPr>
              <w:widowControl/>
              <w:tabs>
                <w:tab w:val="left" w:pos="708"/>
              </w:tabs>
              <w:autoSpaceDE/>
              <w:adjustRightInd/>
              <w:ind w:firstLine="34"/>
              <w:rPr>
                <w:rFonts w:eastAsia="Calibri"/>
                <w:sz w:val="24"/>
                <w:szCs w:val="24"/>
                <w:lang w:eastAsia="en-US"/>
              </w:rPr>
            </w:pPr>
            <w:r w:rsidRPr="00FE1901">
              <w:rPr>
                <w:rFonts w:eastAsia="Calibri"/>
                <w:i/>
                <w:sz w:val="24"/>
                <w:szCs w:val="24"/>
                <w:lang w:eastAsia="en-US"/>
              </w:rPr>
              <w:t>Владеть</w:t>
            </w:r>
            <w:r w:rsidRPr="00FE1901">
              <w:rPr>
                <w:rFonts w:eastAsia="Calibri"/>
                <w:sz w:val="24"/>
                <w:szCs w:val="24"/>
                <w:lang w:eastAsia="en-US"/>
              </w:rPr>
              <w:t xml:space="preserve"> </w:t>
            </w:r>
          </w:p>
          <w:p w:rsidR="00AF209B" w:rsidRDefault="00AF209B" w:rsidP="00AF209B">
            <w:pPr>
              <w:widowControl/>
              <w:tabs>
                <w:tab w:val="left" w:pos="708"/>
              </w:tabs>
              <w:autoSpaceDE/>
              <w:adjustRightInd/>
              <w:jc w:val="both"/>
              <w:rPr>
                <w:sz w:val="24"/>
                <w:szCs w:val="24"/>
              </w:rPr>
            </w:pPr>
            <w:r w:rsidRPr="00404BFD">
              <w:rPr>
                <w:sz w:val="24"/>
                <w:szCs w:val="24"/>
              </w:rPr>
              <w:t>программной обработки данных, представленных в табличной форме</w:t>
            </w:r>
            <w:r>
              <w:rPr>
                <w:sz w:val="24"/>
                <w:szCs w:val="24"/>
              </w:rPr>
              <w:t>;</w:t>
            </w:r>
          </w:p>
          <w:p w:rsidR="00AF209B" w:rsidRPr="00177595" w:rsidRDefault="00AF209B" w:rsidP="00AF209B">
            <w:pPr>
              <w:widowControl/>
              <w:tabs>
                <w:tab w:val="left" w:pos="708"/>
              </w:tabs>
              <w:autoSpaceDE/>
              <w:adjustRightInd/>
              <w:jc w:val="both"/>
              <w:rPr>
                <w:color w:val="000000"/>
                <w:sz w:val="24"/>
                <w:szCs w:val="24"/>
              </w:rPr>
            </w:pPr>
            <w:r>
              <w:rPr>
                <w:sz w:val="24"/>
                <w:szCs w:val="24"/>
              </w:rPr>
              <w:t xml:space="preserve">- </w:t>
            </w:r>
            <w:r w:rsidRPr="00404BFD">
              <w:rPr>
                <w:sz w:val="24"/>
                <w:szCs w:val="24"/>
              </w:rPr>
              <w:t xml:space="preserve">программной обработки </w:t>
            </w:r>
            <w:r>
              <w:rPr>
                <w:sz w:val="24"/>
                <w:szCs w:val="24"/>
              </w:rPr>
              <w:t xml:space="preserve">функциональных </w:t>
            </w:r>
            <w:r w:rsidRPr="00404BFD">
              <w:rPr>
                <w:sz w:val="24"/>
                <w:szCs w:val="24"/>
              </w:rPr>
              <w:t>данных</w:t>
            </w:r>
            <w:r w:rsidRPr="003B7D4C">
              <w:rPr>
                <w:color w:val="000000"/>
                <w:sz w:val="24"/>
                <w:szCs w:val="24"/>
              </w:rPr>
              <w:t xml:space="preserve"> инвалидов и людей с ограниченными возможностями </w:t>
            </w:r>
            <w:r w:rsidRPr="00404BFD">
              <w:rPr>
                <w:sz w:val="24"/>
                <w:szCs w:val="24"/>
              </w:rPr>
              <w:t>;</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380EFB">
      <w:pPr>
        <w:ind w:firstLine="708"/>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380EFB">
      <w:pPr>
        <w:ind w:firstLine="708"/>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380EFB">
      <w:pPr>
        <w:ind w:firstLine="708"/>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 xml:space="preserve">(справки) врачебной комиссии). Таким образом, обучающимся данной группы показаны систематические занятия физическими </w:t>
      </w:r>
      <w:r w:rsidRPr="00177595">
        <w:rPr>
          <w:sz w:val="24"/>
          <w:szCs w:val="24"/>
        </w:rPr>
        <w:lastRenderedPageBreak/>
        <w:t>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380EFB">
      <w:pPr>
        <w:ind w:firstLine="708"/>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380EFB">
      <w:pPr>
        <w:ind w:firstLine="708"/>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380EFB">
      <w:pPr>
        <w:ind w:firstLine="708"/>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380EFB">
      <w:pPr>
        <w:ind w:firstLine="708"/>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w:t>
      </w:r>
      <w:r w:rsidRPr="00177595">
        <w:rPr>
          <w:sz w:val="24"/>
          <w:szCs w:val="24"/>
        </w:rPr>
        <w:lastRenderedPageBreak/>
        <w:t>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380EFB">
      <w:pPr>
        <w:widowControl/>
        <w:numPr>
          <w:ilvl w:val="0"/>
          <w:numId w:val="2"/>
        </w:numPr>
        <w:tabs>
          <w:tab w:val="left" w:pos="993"/>
        </w:tabs>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2497">
        <w:rPr>
          <w:color w:val="000000"/>
          <w:sz w:val="24"/>
          <w:szCs w:val="24"/>
        </w:rPr>
        <w:t>6</w:t>
      </w:r>
      <w:r w:rsidRPr="00177595">
        <w:rPr>
          <w:color w:val="000000"/>
          <w:sz w:val="24"/>
          <w:szCs w:val="24"/>
        </w:rPr>
        <w:t>.0</w:t>
      </w:r>
      <w:r w:rsidR="00C42497">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00380EFB">
        <w:rPr>
          <w:rFonts w:eastAsia="Calibri"/>
          <w:sz w:val="24"/>
          <w:szCs w:val="24"/>
          <w:lang w:eastAsia="en-US"/>
        </w:rPr>
        <w:t>блока Б</w:t>
      </w:r>
      <w:r w:rsidRPr="00A65644">
        <w:rPr>
          <w:rFonts w:eastAsia="Calibri"/>
          <w:sz w:val="24"/>
          <w:szCs w:val="24"/>
          <w:lang w:eastAsia="en-US"/>
        </w:rPr>
        <w:t>1</w:t>
      </w:r>
      <w:r w:rsidR="00380EFB">
        <w:rPr>
          <w:rFonts w:eastAsia="Calibri"/>
          <w:sz w:val="24"/>
          <w:szCs w:val="24"/>
          <w:lang w:eastAsia="en-US"/>
        </w:rPr>
        <w:t>.</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2497">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3175D4" w:rsidRPr="003175D4" w:rsidRDefault="003175D4" w:rsidP="00177595">
            <w:pPr>
              <w:widowControl/>
              <w:tabs>
                <w:tab w:val="left" w:pos="708"/>
              </w:tabs>
              <w:autoSpaceDE/>
              <w:adjustRightInd/>
              <w:jc w:val="both"/>
              <w:rPr>
                <w:rFonts w:eastAsia="Calibri"/>
                <w:sz w:val="24"/>
                <w:szCs w:val="24"/>
                <w:lang w:eastAsia="en-US"/>
              </w:rPr>
            </w:pPr>
            <w:r w:rsidRPr="003175D4">
              <w:rPr>
                <w:rFonts w:eastAsia="Calibri"/>
                <w:sz w:val="24"/>
                <w:szCs w:val="24"/>
                <w:lang w:eastAsia="en-US"/>
              </w:rPr>
              <w:t xml:space="preserve">Успешное </w:t>
            </w:r>
            <w:r w:rsidR="00AF209B">
              <w:rPr>
                <w:rFonts w:eastAsia="Calibri"/>
                <w:sz w:val="24"/>
                <w:szCs w:val="24"/>
                <w:lang w:eastAsia="en-US"/>
              </w:rPr>
              <w:t>о</w:t>
            </w:r>
            <w:r w:rsidRPr="003175D4">
              <w:rPr>
                <w:rFonts w:eastAsia="Calibri"/>
                <w:sz w:val="24"/>
                <w:szCs w:val="24"/>
                <w:lang w:eastAsia="en-US"/>
              </w:rPr>
              <w:t>своение программы учебного предмета</w:t>
            </w:r>
            <w:r w:rsidRPr="003175D4">
              <w:rPr>
                <w:sz w:val="24"/>
                <w:szCs w:val="24"/>
              </w:rPr>
              <w:t>:</w:t>
            </w:r>
          </w:p>
          <w:p w:rsidR="00177595" w:rsidRPr="003175D4" w:rsidRDefault="00177595" w:rsidP="00177595">
            <w:pPr>
              <w:widowControl/>
              <w:tabs>
                <w:tab w:val="left" w:pos="708"/>
              </w:tabs>
              <w:autoSpaceDE/>
              <w:adjustRightInd/>
              <w:jc w:val="both"/>
              <w:rPr>
                <w:rFonts w:eastAsia="Calibri"/>
                <w:sz w:val="24"/>
                <w:szCs w:val="24"/>
                <w:highlight w:val="yellow"/>
                <w:lang w:eastAsia="en-US"/>
              </w:rPr>
            </w:pPr>
            <w:r w:rsidRPr="003175D4">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3175D4" w:rsidRDefault="00177595" w:rsidP="00177595">
            <w:pPr>
              <w:widowControl/>
              <w:tabs>
                <w:tab w:val="left" w:pos="708"/>
              </w:tabs>
              <w:autoSpaceDE/>
              <w:adjustRightInd/>
              <w:jc w:val="both"/>
              <w:rPr>
                <w:rFonts w:eastAsia="Calibri"/>
                <w:sz w:val="24"/>
                <w:szCs w:val="24"/>
                <w:highlight w:val="yellow"/>
                <w:lang w:eastAsia="en-US"/>
              </w:rPr>
            </w:pPr>
            <w:r w:rsidRPr="003175D4">
              <w:rPr>
                <w:rFonts w:eastAsia="Calibri"/>
                <w:sz w:val="24"/>
                <w:szCs w:val="24"/>
                <w:lang w:eastAsia="en-US"/>
              </w:rPr>
              <w:t>Успешное освоение</w:t>
            </w:r>
            <w:r w:rsidRPr="003175D4">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Pr="00177595" w:rsidRDefault="00177595" w:rsidP="00177595">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sidR="003B7D4C">
              <w:rPr>
                <w:rFonts w:eastAsia="Calibri"/>
                <w:sz w:val="24"/>
                <w:szCs w:val="24"/>
                <w:lang w:eastAsia="en-US"/>
              </w:rPr>
              <w:t>8</w:t>
            </w:r>
          </w:p>
          <w:p w:rsidR="00177595" w:rsidRPr="00B11524" w:rsidRDefault="00B11524" w:rsidP="00177595">
            <w:pPr>
              <w:widowControl/>
              <w:tabs>
                <w:tab w:val="left" w:pos="708"/>
              </w:tabs>
              <w:autoSpaceDE/>
              <w:adjustRightInd/>
              <w:jc w:val="both"/>
              <w:rPr>
                <w:rFonts w:eastAsia="Calibri"/>
                <w:sz w:val="24"/>
                <w:szCs w:val="24"/>
                <w:lang w:eastAsia="en-US"/>
              </w:rPr>
            </w:pPr>
            <w:r w:rsidRPr="00B11524">
              <w:rPr>
                <w:rFonts w:eastAsia="Calibri"/>
                <w:sz w:val="24"/>
                <w:szCs w:val="24"/>
                <w:lang w:eastAsia="en-US"/>
              </w:rPr>
              <w:t>ПК-11</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3175D4" w:rsidRPr="00177595" w:rsidRDefault="0036042B" w:rsidP="003175D4">
            <w:pPr>
              <w:widowControl/>
              <w:autoSpaceDE/>
              <w:autoSpaceDN/>
              <w:adjustRightInd/>
              <w:jc w:val="center"/>
              <w:rPr>
                <w:rFonts w:eastAsia="Calibri"/>
                <w:sz w:val="24"/>
                <w:szCs w:val="24"/>
                <w:lang w:eastAsia="en-US"/>
              </w:rPr>
            </w:pPr>
            <w:r w:rsidRPr="000D6229">
              <w:rPr>
                <w:rFonts w:eastAsia="Calibri"/>
                <w:sz w:val="24"/>
                <w:szCs w:val="24"/>
                <w:lang w:eastAsia="en-US"/>
              </w:rPr>
              <w:t xml:space="preserve">зачет </w:t>
            </w:r>
            <w:r w:rsidR="00AF209B">
              <w:rPr>
                <w:rFonts w:eastAsia="Calibri"/>
                <w:sz w:val="24"/>
                <w:szCs w:val="24"/>
                <w:lang w:eastAsia="en-US"/>
              </w:rPr>
              <w:t>на 1,2,3,4 курсе</w:t>
            </w:r>
          </w:p>
          <w:p w:rsidR="00177595" w:rsidRPr="000D6229" w:rsidRDefault="00177595" w:rsidP="003175D4">
            <w:pPr>
              <w:widowControl/>
              <w:autoSpaceDE/>
              <w:autoSpaceDN/>
              <w:adjustRightInd/>
              <w:jc w:val="center"/>
              <w:rPr>
                <w:rFonts w:eastAsia="Calibri"/>
                <w:sz w:val="24"/>
                <w:szCs w:val="24"/>
                <w:lang w:eastAsia="en-US"/>
              </w:rPr>
            </w:pP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3A92" w:rsidRPr="00E321C6" w:rsidRDefault="00593A92" w:rsidP="00593A92">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w:t>
            </w:r>
            <w:r w:rsidRPr="0036042B">
              <w:rPr>
                <w:sz w:val="24"/>
                <w:szCs w:val="24"/>
              </w:rPr>
              <w:lastRenderedPageBreak/>
              <w:t>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380EFB">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AF209B">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w:t>
            </w:r>
            <w:r w:rsidR="00380EFB">
              <w:rPr>
                <w:sz w:val="24"/>
                <w:szCs w:val="24"/>
              </w:rPr>
              <w:t xml:space="preserve"> </w:t>
            </w:r>
            <w:r w:rsidRPr="0036042B">
              <w:rPr>
                <w:sz w:val="24"/>
                <w:szCs w:val="24"/>
              </w:rPr>
              <w:t>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B80D08">
              <w:rPr>
                <w:color w:val="000000"/>
                <w:sz w:val="24"/>
                <w:szCs w:val="24"/>
              </w:rPr>
              <w:t xml:space="preserve"> Оценка функционального состояния</w:t>
            </w:r>
          </w:p>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B80D08">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80EFB">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80EFB">
            <w:pPr>
              <w:widowControl/>
              <w:autoSpaceDE/>
              <w:autoSpaceDN/>
              <w:adjustRightInd/>
              <w:jc w:val="both"/>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AF209B">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FE7255"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80EFB">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w:t>
            </w:r>
            <w:r w:rsidRPr="0036042B">
              <w:rPr>
                <w:sz w:val="24"/>
                <w:szCs w:val="24"/>
              </w:rPr>
              <w:lastRenderedPageBreak/>
              <w:t>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p>
          <w:p w:rsidR="0036042B" w:rsidRPr="0036042B" w:rsidRDefault="0036042B" w:rsidP="00380EFB">
            <w:pPr>
              <w:widowControl/>
              <w:autoSpaceDE/>
              <w:autoSpaceDN/>
              <w:adjustRightInd/>
              <w:jc w:val="both"/>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1" w:name="RANGE!A67"/>
            <w:r w:rsidRPr="0036042B">
              <w:rPr>
                <w:sz w:val="24"/>
                <w:szCs w:val="24"/>
              </w:rPr>
              <w:t>Контроль (зачет)</w:t>
            </w:r>
            <w:bookmarkEnd w:id="21"/>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2" w:name="RANGE!A68"/>
            <w:r w:rsidRPr="0036042B">
              <w:rPr>
                <w:sz w:val="24"/>
                <w:szCs w:val="24"/>
              </w:rPr>
              <w:t xml:space="preserve">Итого с </w:t>
            </w:r>
            <w:bookmarkEnd w:id="22"/>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AF209B">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w:t>
            </w:r>
            <w:r w:rsidRPr="0036042B">
              <w:rPr>
                <w:sz w:val="24"/>
                <w:szCs w:val="24"/>
              </w:rPr>
              <w:lastRenderedPageBreak/>
              <w:t xml:space="preserve">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p>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3" w:name="RANGE!H67"/>
            <w:r w:rsidRPr="0036042B">
              <w:rPr>
                <w:b/>
                <w:bCs/>
                <w:sz w:val="24"/>
                <w:szCs w:val="24"/>
              </w:rPr>
              <w:t>4</w:t>
            </w:r>
            <w:bookmarkEnd w:id="23"/>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 xml:space="preserve">Тема № 12. Спортивно – медицинская классификация людей, занимающихся адаптивным спортом. </w:t>
            </w:r>
            <w:r w:rsidRPr="0036042B">
              <w:rPr>
                <w:sz w:val="24"/>
                <w:szCs w:val="24"/>
              </w:rPr>
              <w:lastRenderedPageBreak/>
              <w:t>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B80D08">
              <w:rPr>
                <w:color w:val="000000"/>
                <w:sz w:val="24"/>
                <w:szCs w:val="24"/>
              </w:rPr>
              <w:t xml:space="preserve"> Оценка функционального состояния.</w:t>
            </w:r>
          </w:p>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80EFB">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AF209B">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80EFB">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80EF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6042B" w:rsidRPr="0036042B" w:rsidRDefault="0036042B" w:rsidP="0036042B">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175D4">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36042B" w:rsidRPr="0036042B" w:rsidRDefault="0036042B" w:rsidP="0036042B">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175D4">
        <w:rPr>
          <w:sz w:val="16"/>
          <w:szCs w:val="16"/>
        </w:rPr>
        <w:t>7</w:t>
      </w:r>
      <w:r w:rsidRPr="0036042B">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175D4">
        <w:rPr>
          <w:sz w:val="16"/>
          <w:szCs w:val="16"/>
        </w:rPr>
        <w:t>7</w:t>
      </w:r>
      <w:r w:rsidRPr="0036042B">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42B" w:rsidRPr="0036042B" w:rsidRDefault="0036042B" w:rsidP="0036042B">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Default="0036042B" w:rsidP="0036042B">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175D4">
        <w:rPr>
          <w:sz w:val="16"/>
          <w:szCs w:val="16"/>
        </w:rPr>
        <w:t>7</w:t>
      </w:r>
      <w:r w:rsidRPr="0036042B">
        <w:rPr>
          <w:sz w:val="16"/>
          <w:szCs w:val="16"/>
        </w:rPr>
        <w:t xml:space="preserve">, регистрационный № 47415), объем дисциплины в зачетных единицах </w:t>
      </w:r>
      <w:r w:rsidRPr="0036042B">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80EFB" w:rsidRPr="0036042B" w:rsidRDefault="00380EFB" w:rsidP="0036042B">
      <w:pPr>
        <w:ind w:firstLine="709"/>
        <w:jc w:val="both"/>
        <w:rPr>
          <w:sz w:val="16"/>
          <w:szCs w:val="16"/>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w:t>
      </w:r>
      <w:r w:rsidR="00380EFB">
        <w:rPr>
          <w:sz w:val="24"/>
          <w:szCs w:val="24"/>
        </w:rPr>
        <w:t>.</w:t>
      </w:r>
      <w:r w:rsidRPr="0036042B">
        <w:rPr>
          <w:sz w:val="24"/>
          <w:szCs w:val="24"/>
        </w:rPr>
        <w:t xml:space="preserve">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w:t>
      </w:r>
      <w:r w:rsidR="00380EFB">
        <w:rPr>
          <w:sz w:val="24"/>
          <w:szCs w:val="24"/>
        </w:rPr>
        <w:t xml:space="preserve"> (</w:t>
      </w:r>
      <w:r w:rsidRPr="0036042B">
        <w:rPr>
          <w:sz w:val="24"/>
          <w:szCs w:val="24"/>
        </w:rPr>
        <w:t xml:space="preserve">Социализации; </w:t>
      </w:r>
      <w:r w:rsidR="00380EFB">
        <w:rPr>
          <w:sz w:val="24"/>
          <w:szCs w:val="24"/>
        </w:rPr>
        <w:t xml:space="preserve"> Приоритетной роли микросоциума)</w:t>
      </w:r>
      <w:r w:rsidRPr="0036042B">
        <w:rPr>
          <w:sz w:val="24"/>
          <w:szCs w:val="24"/>
        </w:rPr>
        <w:t>. Интеграции;   Гуманистической направленности;  Непрерывного физкультурного образования.</w:t>
      </w:r>
    </w:p>
    <w:p w:rsidR="0036042B" w:rsidRPr="0036042B" w:rsidRDefault="00380EFB" w:rsidP="0036042B">
      <w:pPr>
        <w:ind w:firstLine="709"/>
        <w:jc w:val="both"/>
        <w:rPr>
          <w:sz w:val="24"/>
          <w:szCs w:val="24"/>
        </w:rPr>
      </w:pPr>
      <w:r>
        <w:rPr>
          <w:sz w:val="24"/>
          <w:szCs w:val="24"/>
        </w:rPr>
        <w:t xml:space="preserve"> Функции: (</w:t>
      </w:r>
      <w:r w:rsidR="0036042B" w:rsidRPr="0036042B">
        <w:rPr>
          <w:sz w:val="24"/>
          <w:szCs w:val="24"/>
        </w:rPr>
        <w:t>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lastRenderedPageBreak/>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AF209B" w:rsidRPr="00AF209B">
        <w:rPr>
          <w:color w:val="000000"/>
          <w:sz w:val="24"/>
          <w:szCs w:val="24"/>
        </w:rPr>
        <w:t xml:space="preserve"> </w:t>
      </w:r>
      <w:r w:rsidR="00AF209B">
        <w:rPr>
          <w:color w:val="000000"/>
          <w:sz w:val="24"/>
          <w:szCs w:val="24"/>
        </w:rPr>
        <w:t>Оценка функционального состояния.</w:t>
      </w:r>
    </w:p>
    <w:p w:rsidR="0036042B" w:rsidRPr="0036042B" w:rsidRDefault="0036042B" w:rsidP="0036042B">
      <w:pPr>
        <w:ind w:firstLine="709"/>
        <w:jc w:val="both"/>
        <w:rPr>
          <w:sz w:val="24"/>
          <w:szCs w:val="24"/>
        </w:rPr>
      </w:pPr>
      <w:r w:rsidRPr="0036042B">
        <w:rPr>
          <w:sz w:val="24"/>
          <w:szCs w:val="24"/>
        </w:rPr>
        <w:t>Тема №</w:t>
      </w:r>
      <w:r w:rsidR="00380EFB">
        <w:rPr>
          <w:sz w:val="24"/>
          <w:szCs w:val="24"/>
        </w:rPr>
        <w:t xml:space="preserve"> </w:t>
      </w:r>
      <w:r w:rsidRPr="0036042B">
        <w:rPr>
          <w:sz w:val="24"/>
          <w:szCs w:val="24"/>
        </w:rPr>
        <w:t>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80EFB">
      <w:pPr>
        <w:tabs>
          <w:tab w:val="left" w:pos="993"/>
        </w:tabs>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80EFB">
      <w:pPr>
        <w:tabs>
          <w:tab w:val="left" w:pos="993"/>
        </w:tabs>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80EFB">
      <w:pPr>
        <w:tabs>
          <w:tab w:val="left" w:pos="993"/>
        </w:tabs>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80EFB">
      <w:pPr>
        <w:tabs>
          <w:tab w:val="left" w:pos="993"/>
        </w:tabs>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80EFB">
      <w:pPr>
        <w:tabs>
          <w:tab w:val="left" w:pos="993"/>
        </w:tabs>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80EFB">
      <w:pPr>
        <w:tabs>
          <w:tab w:val="left" w:pos="993"/>
        </w:tabs>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80EFB">
      <w:pPr>
        <w:tabs>
          <w:tab w:val="left" w:pos="993"/>
        </w:tabs>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80EFB">
      <w:pPr>
        <w:tabs>
          <w:tab w:val="left" w:pos="993"/>
        </w:tabs>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lastRenderedPageBreak/>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w:t>
      </w:r>
      <w:r w:rsidRPr="0036042B">
        <w:rPr>
          <w:sz w:val="24"/>
          <w:szCs w:val="24"/>
        </w:rPr>
        <w:lastRenderedPageBreak/>
        <w:t>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r w:rsidR="00B80D08" w:rsidRPr="00B80D08">
        <w:rPr>
          <w:color w:val="000000"/>
          <w:sz w:val="24"/>
          <w:szCs w:val="24"/>
        </w:rPr>
        <w:t xml:space="preserve"> </w:t>
      </w:r>
      <w:r w:rsidR="00B80D08">
        <w:rPr>
          <w:color w:val="000000"/>
          <w:sz w:val="24"/>
          <w:szCs w:val="24"/>
        </w:rPr>
        <w:t>Оценка функционального состояния.</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80EFB">
      <w:pPr>
        <w:tabs>
          <w:tab w:val="left" w:pos="993"/>
        </w:tabs>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80EFB">
      <w:pPr>
        <w:tabs>
          <w:tab w:val="left" w:pos="993"/>
        </w:tabs>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80EFB">
      <w:pPr>
        <w:tabs>
          <w:tab w:val="left" w:pos="993"/>
        </w:tabs>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80EFB">
      <w:pPr>
        <w:tabs>
          <w:tab w:val="left" w:pos="993"/>
        </w:tabs>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80EFB">
      <w:pPr>
        <w:tabs>
          <w:tab w:val="left" w:pos="993"/>
        </w:tabs>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80EFB">
      <w:pPr>
        <w:tabs>
          <w:tab w:val="left" w:pos="993"/>
        </w:tabs>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80EFB">
      <w:pPr>
        <w:tabs>
          <w:tab w:val="left" w:pos="993"/>
        </w:tabs>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80EFB">
      <w:pPr>
        <w:tabs>
          <w:tab w:val="left" w:pos="993"/>
        </w:tabs>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80EFB">
      <w:pPr>
        <w:tabs>
          <w:tab w:val="left" w:pos="993"/>
        </w:tabs>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lastRenderedPageBreak/>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80EFB">
      <w:pPr>
        <w:tabs>
          <w:tab w:val="left" w:pos="993"/>
        </w:tabs>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80EFB">
      <w:pPr>
        <w:tabs>
          <w:tab w:val="left" w:pos="993"/>
        </w:tabs>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80EFB">
      <w:pPr>
        <w:tabs>
          <w:tab w:val="left" w:pos="993"/>
        </w:tabs>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80EFB">
      <w:pPr>
        <w:tabs>
          <w:tab w:val="left" w:pos="993"/>
        </w:tabs>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80EFB">
      <w:pPr>
        <w:tabs>
          <w:tab w:val="left" w:pos="993"/>
        </w:tabs>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80EFB">
      <w:pPr>
        <w:tabs>
          <w:tab w:val="left" w:pos="993"/>
        </w:tabs>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80EFB">
      <w:pPr>
        <w:tabs>
          <w:tab w:val="left" w:pos="993"/>
        </w:tabs>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80EFB">
      <w:pPr>
        <w:tabs>
          <w:tab w:val="left" w:pos="993"/>
        </w:tabs>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80EFB">
      <w:pPr>
        <w:tabs>
          <w:tab w:val="left" w:pos="993"/>
        </w:tabs>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80EFB">
      <w:pPr>
        <w:tabs>
          <w:tab w:val="left" w:pos="993"/>
        </w:tabs>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80EFB">
      <w:pPr>
        <w:tabs>
          <w:tab w:val="left" w:pos="993"/>
        </w:tabs>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80EFB">
      <w:pPr>
        <w:tabs>
          <w:tab w:val="left" w:pos="993"/>
        </w:tabs>
        <w:ind w:firstLine="709"/>
        <w:jc w:val="both"/>
        <w:rPr>
          <w:sz w:val="24"/>
          <w:szCs w:val="24"/>
        </w:rPr>
      </w:pPr>
      <w:r w:rsidRPr="0036042B">
        <w:rPr>
          <w:sz w:val="24"/>
          <w:szCs w:val="24"/>
        </w:rPr>
        <w:t>-</w:t>
      </w:r>
      <w:r w:rsidR="00380EFB">
        <w:rPr>
          <w:sz w:val="24"/>
          <w:szCs w:val="24"/>
        </w:rPr>
        <w:t xml:space="preserve"> </w:t>
      </w:r>
      <w:r w:rsidRPr="0036042B">
        <w:rPr>
          <w:sz w:val="24"/>
          <w:szCs w:val="24"/>
        </w:rPr>
        <w:t>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AF209B">
        <w:rPr>
          <w:sz w:val="24"/>
          <w:szCs w:val="24"/>
        </w:rPr>
        <w:t xml:space="preserve">. </w:t>
      </w:r>
      <w:r w:rsidR="00AF209B">
        <w:rPr>
          <w:color w:val="000000"/>
          <w:sz w:val="24"/>
          <w:szCs w:val="24"/>
        </w:rPr>
        <w:t>Оценка функционального состояния.</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w:t>
      </w:r>
      <w:r w:rsidRPr="0036042B">
        <w:rPr>
          <w:sz w:val="24"/>
          <w:szCs w:val="24"/>
        </w:rPr>
        <w:lastRenderedPageBreak/>
        <w:t>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Pr="0036042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p>
    <w:p w:rsidR="00380EFB" w:rsidRDefault="00380EFB" w:rsidP="0036042B">
      <w:pPr>
        <w:tabs>
          <w:tab w:val="left" w:pos="900"/>
        </w:tabs>
        <w:ind w:firstLine="709"/>
        <w:jc w:val="both"/>
        <w:rPr>
          <w:b/>
          <w:sz w:val="24"/>
          <w:szCs w:val="24"/>
        </w:rPr>
      </w:pPr>
    </w:p>
    <w:p w:rsidR="0036042B" w:rsidRPr="0036042B" w:rsidRDefault="0036042B" w:rsidP="00380EFB">
      <w:pPr>
        <w:tabs>
          <w:tab w:val="left" w:pos="993"/>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80EFB">
      <w:pPr>
        <w:widowControl/>
        <w:tabs>
          <w:tab w:val="left" w:pos="993"/>
        </w:tabs>
        <w:autoSpaceDE/>
        <w:autoSpaceDN/>
        <w:adjustRightInd/>
        <w:spacing w:after="200" w:line="276" w:lineRule="auto"/>
        <w:ind w:firstLine="709"/>
        <w:contextualSpacing/>
        <w:jc w:val="both"/>
        <w:rPr>
          <w:rFonts w:eastAsia="Calibri"/>
          <w:sz w:val="24"/>
          <w:szCs w:val="24"/>
          <w:highlight w:val="yellow"/>
          <w:lang w:eastAsia="en-US"/>
        </w:rPr>
      </w:pPr>
    </w:p>
    <w:p w:rsidR="0036042B" w:rsidRPr="0036042B" w:rsidRDefault="0036042B" w:rsidP="00380EFB">
      <w:pPr>
        <w:widowControl/>
        <w:numPr>
          <w:ilvl w:val="0"/>
          <w:numId w:val="4"/>
        </w:numPr>
        <w:tabs>
          <w:tab w:val="left" w:pos="993"/>
        </w:tabs>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гуманитарной акаде</w:t>
      </w:r>
      <w:r w:rsidR="004E4F68">
        <w:rPr>
          <w:rFonts w:eastAsia="Calibri"/>
          <w:sz w:val="24"/>
          <w:szCs w:val="24"/>
          <w:lang w:eastAsia="en-US"/>
        </w:rPr>
        <w:t>мии, 2022</w:t>
      </w:r>
      <w:r w:rsidRPr="0036042B">
        <w:rPr>
          <w:rFonts w:eastAsia="Calibri"/>
          <w:sz w:val="24"/>
          <w:szCs w:val="24"/>
          <w:lang w:eastAsia="en-US"/>
        </w:rPr>
        <w:t xml:space="preserve">. </w:t>
      </w:r>
    </w:p>
    <w:p w:rsidR="003175D4" w:rsidRPr="003175D4" w:rsidRDefault="003175D4" w:rsidP="00380EFB">
      <w:pPr>
        <w:pStyle w:val="a4"/>
        <w:numPr>
          <w:ilvl w:val="0"/>
          <w:numId w:val="4"/>
        </w:numPr>
        <w:tabs>
          <w:tab w:val="left" w:pos="993"/>
        </w:tabs>
        <w:spacing w:after="0" w:line="240" w:lineRule="auto"/>
        <w:ind w:left="0" w:firstLine="709"/>
        <w:jc w:val="both"/>
        <w:rPr>
          <w:rFonts w:ascii="Times New Roman" w:hAnsi="Times New Roman"/>
          <w:sz w:val="24"/>
          <w:szCs w:val="24"/>
        </w:rPr>
      </w:pPr>
      <w:r w:rsidRPr="003175D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175D4" w:rsidRPr="003175D4" w:rsidRDefault="003175D4" w:rsidP="00380EFB">
      <w:pPr>
        <w:pStyle w:val="a4"/>
        <w:numPr>
          <w:ilvl w:val="0"/>
          <w:numId w:val="4"/>
        </w:numPr>
        <w:tabs>
          <w:tab w:val="left" w:pos="993"/>
        </w:tabs>
        <w:spacing w:after="0" w:line="240" w:lineRule="auto"/>
        <w:ind w:left="0" w:firstLine="709"/>
        <w:jc w:val="both"/>
        <w:rPr>
          <w:rFonts w:ascii="Times New Roman" w:hAnsi="Times New Roman"/>
          <w:sz w:val="24"/>
          <w:szCs w:val="24"/>
        </w:rPr>
      </w:pPr>
      <w:r w:rsidRPr="003175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042B" w:rsidRPr="003175D4" w:rsidRDefault="003175D4" w:rsidP="00380EFB">
      <w:pPr>
        <w:widowControl/>
        <w:numPr>
          <w:ilvl w:val="0"/>
          <w:numId w:val="4"/>
        </w:numPr>
        <w:tabs>
          <w:tab w:val="left" w:pos="426"/>
          <w:tab w:val="left" w:pos="993"/>
        </w:tabs>
        <w:autoSpaceDE/>
        <w:autoSpaceDN/>
        <w:adjustRightInd/>
        <w:ind w:left="0" w:firstLine="709"/>
        <w:contextualSpacing/>
        <w:jc w:val="both"/>
        <w:rPr>
          <w:rFonts w:eastAsia="Calibri"/>
          <w:sz w:val="24"/>
          <w:szCs w:val="24"/>
          <w:lang w:eastAsia="en-US"/>
        </w:rPr>
      </w:pPr>
      <w:r w:rsidRPr="003175D4">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042B" w:rsidRPr="0036042B" w:rsidRDefault="0036042B" w:rsidP="00380EFB">
      <w:pPr>
        <w:tabs>
          <w:tab w:val="left" w:pos="426"/>
          <w:tab w:val="left" w:pos="993"/>
        </w:tabs>
        <w:ind w:firstLine="709"/>
        <w:jc w:val="both"/>
        <w:rPr>
          <w:rFonts w:eastAsia="Calibri"/>
          <w:b/>
          <w:sz w:val="24"/>
          <w:szCs w:val="24"/>
        </w:rPr>
      </w:pPr>
    </w:p>
    <w:p w:rsidR="0036042B" w:rsidRPr="0036042B" w:rsidRDefault="00093691"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ED75BB" w:rsidRPr="004D224F" w:rsidRDefault="0036042B" w:rsidP="00ED75BB">
      <w:pPr>
        <w:tabs>
          <w:tab w:val="left" w:pos="993"/>
        </w:tabs>
        <w:jc w:val="both"/>
        <w:rPr>
          <w:color w:val="000000"/>
          <w:sz w:val="24"/>
          <w:szCs w:val="24"/>
        </w:rPr>
      </w:pPr>
      <w:r w:rsidRPr="0036042B">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4A12DE">
          <w:rPr>
            <w:rStyle w:val="a7"/>
            <w:bCs/>
            <w:sz w:val="24"/>
            <w:szCs w:val="24"/>
          </w:rPr>
          <w:t>http://www.iprbookshop.ru/55593.html</w:t>
        </w:r>
      </w:hyperlink>
      <w:r w:rsidR="00E031AA">
        <w:rPr>
          <w:bCs/>
          <w:sz w:val="24"/>
          <w:szCs w:val="24"/>
        </w:rPr>
        <w:t xml:space="preserve"> </w:t>
      </w:r>
      <w:r w:rsidR="00ED75BB" w:rsidRPr="004D224F">
        <w:rPr>
          <w:sz w:val="24"/>
          <w:szCs w:val="24"/>
          <w:shd w:val="clear" w:color="auto" w:fill="FFFFFF"/>
        </w:rPr>
        <w:t>(дата обращения: 04.07.2019).</w:t>
      </w:r>
    </w:p>
    <w:p w:rsidR="00ED75BB" w:rsidRPr="004D224F" w:rsidRDefault="0036042B" w:rsidP="00ED75BB">
      <w:pPr>
        <w:tabs>
          <w:tab w:val="left" w:pos="993"/>
        </w:tabs>
        <w:jc w:val="both"/>
        <w:rPr>
          <w:color w:val="000000"/>
          <w:sz w:val="24"/>
          <w:szCs w:val="24"/>
        </w:rPr>
      </w:pPr>
      <w:r w:rsidRPr="0036042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4A12DE">
          <w:rPr>
            <w:rStyle w:val="a7"/>
            <w:bCs/>
            <w:sz w:val="24"/>
            <w:szCs w:val="24"/>
          </w:rPr>
          <w:t>http://www.iprbookshop.ru/40847.html</w:t>
        </w:r>
      </w:hyperlink>
      <w:r w:rsidR="00E031AA">
        <w:rPr>
          <w:bCs/>
          <w:sz w:val="24"/>
          <w:szCs w:val="24"/>
        </w:rPr>
        <w:t xml:space="preserve"> </w:t>
      </w:r>
      <w:r w:rsidR="00ED75BB" w:rsidRPr="004D224F">
        <w:rPr>
          <w:sz w:val="24"/>
          <w:szCs w:val="24"/>
          <w:shd w:val="clear" w:color="auto" w:fill="FFFFFF"/>
        </w:rPr>
        <w:t>(дата обращения: 04.07.2019).</w:t>
      </w:r>
    </w:p>
    <w:p w:rsidR="00ED75BB" w:rsidRPr="004D224F" w:rsidRDefault="0036042B" w:rsidP="00ED75BB">
      <w:pPr>
        <w:tabs>
          <w:tab w:val="left" w:pos="993"/>
        </w:tabs>
        <w:jc w:val="both"/>
        <w:rPr>
          <w:color w:val="000000"/>
          <w:sz w:val="24"/>
          <w:szCs w:val="24"/>
        </w:rPr>
      </w:pPr>
      <w:r w:rsidRPr="0036042B">
        <w:rPr>
          <w:bCs/>
          <w:sz w:val="24"/>
          <w:szCs w:val="24"/>
        </w:rPr>
        <w:t xml:space="preserve">3. </w:t>
      </w:r>
      <w:r w:rsidRPr="0036042B">
        <w:rPr>
          <w:iCs/>
          <w:sz w:val="24"/>
          <w:szCs w:val="24"/>
        </w:rPr>
        <w:t xml:space="preserve">Рипа, М. Д. </w:t>
      </w:r>
      <w:r w:rsidRPr="0036042B">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E031AA" w:rsidRPr="00B35CC9">
          <w:rPr>
            <w:rStyle w:val="a7"/>
            <w:sz w:val="24"/>
            <w:szCs w:val="24"/>
          </w:rPr>
          <w:t>www.biblio-online.ru/book/008AC822-B6A1-4642-92E8-AFFFECEBE815</w:t>
        </w:r>
      </w:hyperlink>
      <w:r w:rsidR="00E031AA">
        <w:rPr>
          <w:sz w:val="24"/>
          <w:szCs w:val="24"/>
        </w:rPr>
        <w:t xml:space="preserve"> </w:t>
      </w:r>
      <w:r w:rsidR="00ED75BB" w:rsidRPr="004D224F">
        <w:rPr>
          <w:sz w:val="24"/>
          <w:szCs w:val="24"/>
          <w:shd w:val="clear" w:color="auto" w:fill="FFFFFF"/>
        </w:rPr>
        <w:t>(дата обращения: 04.07.2019).</w:t>
      </w: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ED75BB" w:rsidRPr="004D224F" w:rsidRDefault="000412D3" w:rsidP="00ED75BB">
      <w:pPr>
        <w:tabs>
          <w:tab w:val="left" w:pos="993"/>
        </w:tabs>
        <w:jc w:val="both"/>
        <w:rPr>
          <w:color w:val="000000"/>
          <w:sz w:val="24"/>
          <w:szCs w:val="24"/>
        </w:rPr>
      </w:pPr>
      <w:r>
        <w:rPr>
          <w:bCs/>
          <w:sz w:val="24"/>
          <w:szCs w:val="24"/>
        </w:rPr>
        <w:t xml:space="preserve">           </w:t>
      </w:r>
      <w:r w:rsidR="0036042B" w:rsidRPr="0036042B">
        <w:rPr>
          <w:bCs/>
          <w:sz w:val="24"/>
          <w:szCs w:val="24"/>
        </w:rPr>
        <w:t xml:space="preserve">1. </w:t>
      </w:r>
      <w:r w:rsidR="0036042B" w:rsidRPr="0036042B">
        <w:rPr>
          <w:sz w:val="24"/>
          <w:szCs w:val="24"/>
        </w:rPr>
        <w:t xml:space="preserve"> </w:t>
      </w:r>
      <w:r w:rsidRPr="000412D3">
        <w:rPr>
          <w:iCs/>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w:t>
      </w:r>
      <w:r w:rsidRPr="000412D3">
        <w:rPr>
          <w:iCs/>
          <w:sz w:val="24"/>
          <w:szCs w:val="24"/>
        </w:rPr>
        <w:lastRenderedPageBreak/>
        <w:t xml:space="preserve">978-5-9718-0714-8. — Режим доступа: </w:t>
      </w:r>
      <w:hyperlink r:id="rId11" w:history="1">
        <w:r w:rsidR="004A12DE">
          <w:rPr>
            <w:rStyle w:val="a7"/>
            <w:iCs/>
            <w:sz w:val="24"/>
            <w:szCs w:val="24"/>
          </w:rPr>
          <w:t>http://www.iprbookshop.ru/40766.html</w:t>
        </w:r>
      </w:hyperlink>
      <w:r w:rsidR="00E031AA">
        <w:rPr>
          <w:iCs/>
          <w:sz w:val="24"/>
          <w:szCs w:val="24"/>
        </w:rPr>
        <w:t xml:space="preserve"> </w:t>
      </w:r>
      <w:r w:rsidR="00ED75BB" w:rsidRPr="004D224F">
        <w:rPr>
          <w:sz w:val="24"/>
          <w:szCs w:val="24"/>
          <w:shd w:val="clear" w:color="auto" w:fill="FFFFFF"/>
        </w:rPr>
        <w:t>(дата обращения: 04.07.2019).</w:t>
      </w:r>
    </w:p>
    <w:p w:rsidR="00ED75BB" w:rsidRPr="004D224F" w:rsidRDefault="000412D3" w:rsidP="00ED75BB">
      <w:pPr>
        <w:tabs>
          <w:tab w:val="left" w:pos="993"/>
        </w:tabs>
        <w:jc w:val="both"/>
        <w:rPr>
          <w:color w:val="000000"/>
          <w:sz w:val="24"/>
          <w:szCs w:val="24"/>
        </w:rPr>
      </w:pPr>
      <w:r>
        <w:rPr>
          <w:sz w:val="24"/>
          <w:szCs w:val="24"/>
        </w:rPr>
        <w:t xml:space="preserve">2. </w:t>
      </w:r>
      <w:r w:rsidR="0036042B" w:rsidRPr="0036042B">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0036042B" w:rsidRPr="0036042B">
          <w:rPr>
            <w:color w:val="0000FF"/>
            <w:sz w:val="24"/>
            <w:szCs w:val="24"/>
            <w:u w:val="single"/>
          </w:rPr>
          <w:t>www.biblio-online.ru/book/2B7A64A5-0F1A-4365-8987-4E59F8984293</w:t>
        </w:r>
      </w:hyperlink>
      <w:r w:rsidR="0036042B" w:rsidRPr="0036042B">
        <w:rPr>
          <w:sz w:val="24"/>
          <w:szCs w:val="24"/>
        </w:rPr>
        <w:t>.</w:t>
      </w:r>
      <w:r w:rsidR="00ED75BB" w:rsidRPr="00ED75BB">
        <w:rPr>
          <w:sz w:val="24"/>
          <w:szCs w:val="24"/>
          <w:shd w:val="clear" w:color="auto" w:fill="FFFFFF"/>
        </w:rPr>
        <w:t xml:space="preserve"> </w:t>
      </w:r>
      <w:r w:rsidR="00ED75BB" w:rsidRPr="004D224F">
        <w:rPr>
          <w:sz w:val="24"/>
          <w:szCs w:val="24"/>
          <w:shd w:val="clear" w:color="auto" w:fill="FFFFFF"/>
        </w:rPr>
        <w:t>(дата обращения: 04.07.2019).</w:t>
      </w:r>
    </w:p>
    <w:p w:rsidR="00ED75BB" w:rsidRPr="004D224F" w:rsidRDefault="000412D3" w:rsidP="00ED75BB">
      <w:pPr>
        <w:tabs>
          <w:tab w:val="left" w:pos="993"/>
        </w:tabs>
        <w:jc w:val="both"/>
        <w:rPr>
          <w:color w:val="000000"/>
          <w:sz w:val="24"/>
          <w:szCs w:val="24"/>
        </w:rPr>
      </w:pPr>
      <w:r>
        <w:rPr>
          <w:bCs/>
          <w:sz w:val="24"/>
          <w:szCs w:val="24"/>
        </w:rPr>
        <w:t>3</w:t>
      </w:r>
      <w:r w:rsidR="0036042B" w:rsidRPr="0036042B">
        <w:rPr>
          <w:bCs/>
          <w:sz w:val="24"/>
          <w:szCs w:val="24"/>
        </w:rPr>
        <w:t>.</w:t>
      </w:r>
      <w:r w:rsidR="0036042B" w:rsidRPr="0036042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4A12DE">
          <w:rPr>
            <w:rStyle w:val="a7"/>
            <w:bCs/>
            <w:sz w:val="24"/>
            <w:szCs w:val="24"/>
          </w:rPr>
          <w:t>http://www.iprbookshop.ru/59660.html</w:t>
        </w:r>
      </w:hyperlink>
      <w:r w:rsidR="00E031AA">
        <w:rPr>
          <w:bCs/>
          <w:sz w:val="24"/>
          <w:szCs w:val="24"/>
        </w:rPr>
        <w:t xml:space="preserve"> </w:t>
      </w:r>
      <w:r w:rsidR="00ED75BB" w:rsidRPr="004D224F">
        <w:rPr>
          <w:sz w:val="24"/>
          <w:szCs w:val="24"/>
          <w:shd w:val="clear" w:color="auto" w:fill="FFFFFF"/>
        </w:rPr>
        <w:t>(дата обращения: 04.07.2019).</w:t>
      </w:r>
    </w:p>
    <w:p w:rsidR="0036042B" w:rsidRPr="0036042B" w:rsidRDefault="000412D3" w:rsidP="00ED75BB">
      <w:pPr>
        <w:widowControl/>
        <w:tabs>
          <w:tab w:val="left" w:pos="406"/>
          <w:tab w:val="left" w:pos="851"/>
          <w:tab w:val="left" w:pos="993"/>
        </w:tabs>
        <w:autoSpaceDE/>
        <w:autoSpaceDN/>
        <w:adjustRightInd/>
        <w:jc w:val="both"/>
        <w:rPr>
          <w:bCs/>
          <w:sz w:val="24"/>
          <w:szCs w:val="24"/>
        </w:rPr>
      </w:pPr>
      <w:r>
        <w:rPr>
          <w:bCs/>
          <w:sz w:val="24"/>
          <w:szCs w:val="24"/>
        </w:rPr>
        <w:t>4</w:t>
      </w:r>
      <w:r w:rsidR="0036042B" w:rsidRPr="0036042B">
        <w:rPr>
          <w:bCs/>
          <w:sz w:val="24"/>
          <w:szCs w:val="24"/>
        </w:rPr>
        <w:t>.</w:t>
      </w:r>
      <w:r w:rsidR="0036042B" w:rsidRPr="0036042B">
        <w:rPr>
          <w:bCs/>
          <w:sz w:val="24"/>
          <w:szCs w:val="24"/>
        </w:rPr>
        <w:tab/>
      </w:r>
      <w:r w:rsidR="0036042B" w:rsidRPr="0036042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4A12DE">
          <w:rPr>
            <w:rStyle w:val="a7"/>
            <w:bCs/>
            <w:sz w:val="24"/>
            <w:szCs w:val="24"/>
          </w:rPr>
          <w:t>http://www.iprbookshop.ru/54139.html</w:t>
        </w:r>
      </w:hyperlink>
      <w:r w:rsidR="00E031AA">
        <w:rPr>
          <w:bCs/>
          <w:sz w:val="24"/>
          <w:szCs w:val="24"/>
        </w:rPr>
        <w:t xml:space="preserve"> </w:t>
      </w:r>
    </w:p>
    <w:p w:rsidR="00ED75BB" w:rsidRPr="004D224F" w:rsidRDefault="00AF209B" w:rsidP="00ED75BB">
      <w:pPr>
        <w:tabs>
          <w:tab w:val="left" w:pos="993"/>
        </w:tabs>
        <w:jc w:val="both"/>
        <w:rPr>
          <w:color w:val="000000"/>
          <w:sz w:val="24"/>
          <w:szCs w:val="24"/>
        </w:rPr>
      </w:pPr>
      <w:r w:rsidRPr="00AF209B">
        <w:rPr>
          <w:sz w:val="24"/>
          <w:szCs w:val="24"/>
        </w:rPr>
        <w:t xml:space="preserve">5. </w:t>
      </w:r>
      <w:r w:rsidRPr="005F33C1">
        <w:rPr>
          <w:sz w:val="24"/>
          <w:szCs w:val="24"/>
        </w:rPr>
        <w:t xml:space="preserve">Борисов Р.С. Информатика (базовый курс) [Электронный ресурс]: учебное </w:t>
      </w:r>
      <w:r>
        <w:rPr>
          <w:sz w:val="24"/>
          <w:szCs w:val="24"/>
        </w:rPr>
        <w:t xml:space="preserve">  </w:t>
      </w:r>
      <w:r w:rsidRPr="005F33C1">
        <w:rPr>
          <w:sz w:val="24"/>
          <w:szCs w:val="24"/>
        </w:rPr>
        <w:t xml:space="preserve">пособие/ Борисов Р.С., Лобан А.В.— Электрон. текстовые данные.— М.: Российская академия правосудия, 2014.— 304 c.— Режим доступа: </w:t>
      </w:r>
      <w:hyperlink r:id="rId15" w:history="1">
        <w:r w:rsidR="004A12DE">
          <w:rPr>
            <w:rStyle w:val="a7"/>
            <w:sz w:val="24"/>
            <w:szCs w:val="24"/>
          </w:rPr>
          <w:t>http://www.iprbookshop.ru/34551(дата</w:t>
        </w:r>
      </w:hyperlink>
      <w:r w:rsidR="00ED75BB" w:rsidRPr="004D224F">
        <w:rPr>
          <w:sz w:val="24"/>
          <w:szCs w:val="24"/>
          <w:shd w:val="clear" w:color="auto" w:fill="FFFFFF"/>
        </w:rPr>
        <w:t>(дата обращения: 04.07.2019).</w:t>
      </w:r>
    </w:p>
    <w:p w:rsidR="00ED75BB" w:rsidRDefault="00ED75BB" w:rsidP="0036042B">
      <w:pPr>
        <w:ind w:firstLine="709"/>
        <w:jc w:val="both"/>
        <w:rPr>
          <w:b/>
          <w:sz w:val="24"/>
          <w:szCs w:val="24"/>
        </w:rPr>
      </w:pPr>
    </w:p>
    <w:p w:rsidR="0036042B" w:rsidRPr="0036042B" w:rsidRDefault="00093691"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ED75BB" w:rsidRPr="00793E1B" w:rsidRDefault="00ED75BB" w:rsidP="00ED75B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A12DE">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A12DE">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4A12DE">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A12DE">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A12DE">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A12DE">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4A12DE">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4A12DE">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4A12DE">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4A12DE">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ED75BB" w:rsidRPr="00793E1B" w:rsidRDefault="00ED75BB" w:rsidP="00ED75B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4A12DE">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ED75BB" w:rsidRDefault="00ED75BB" w:rsidP="00ED75BB">
      <w:pPr>
        <w:ind w:firstLine="709"/>
        <w:jc w:val="both"/>
        <w:rPr>
          <w:color w:val="000000"/>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8" w:history="1">
        <w:r w:rsidR="004A12DE">
          <w:rPr>
            <w:rStyle w:val="a7"/>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 xml:space="preserve">указанным </w:t>
      </w:r>
      <w:r w:rsidRPr="0036042B">
        <w:rPr>
          <w:sz w:val="24"/>
          <w:szCs w:val="24"/>
        </w:rPr>
        <w:lastRenderedPageBreak/>
        <w:t>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093691"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w:t>
      </w:r>
      <w:r w:rsidRPr="0036042B">
        <w:rPr>
          <w:sz w:val="24"/>
          <w:szCs w:val="24"/>
        </w:rPr>
        <w:lastRenderedPageBreak/>
        <w:t xml:space="preserve">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Формирование «мышечного корсета»</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1. Упражнения для укрепления мышц спины;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lastRenderedPageBreak/>
        <w:t xml:space="preserve">2. Упражнения для мышц брюшного пресса;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Упражнения на гибкость и подвижность суставов</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2. Наклоны вперед, назад, в стороны;</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3. Растяжки пассивные и активные;</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4. Разнообразные шпагаты (продольные, поперечные)</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 xml:space="preserve">Упражнения на координацию движений </w:t>
      </w:r>
    </w:p>
    <w:p w:rsidR="0036042B" w:rsidRPr="0036042B" w:rsidRDefault="0036042B" w:rsidP="00380EFB">
      <w:pPr>
        <w:tabs>
          <w:tab w:val="left" w:pos="993"/>
          <w:tab w:val="left" w:pos="6748"/>
        </w:tabs>
        <w:snapToGrid w:val="0"/>
        <w:ind w:firstLine="709"/>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093691">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lastRenderedPageBreak/>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80EFB">
      <w:pPr>
        <w:widowControl/>
        <w:tabs>
          <w:tab w:val="left" w:pos="993"/>
        </w:tabs>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80EFB">
      <w:pPr>
        <w:widowControl/>
        <w:tabs>
          <w:tab w:val="left" w:pos="993"/>
        </w:tabs>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80EFB">
      <w:pPr>
        <w:widowControl/>
        <w:tabs>
          <w:tab w:val="left" w:pos="993"/>
        </w:tabs>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ED75BB" w:rsidRPr="006646C6" w:rsidRDefault="00ED75BB" w:rsidP="00ED75B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ED75BB" w:rsidRPr="006646C6" w:rsidRDefault="00ED75BB" w:rsidP="00ED75B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4A12DE">
          <w:rPr>
            <w:rStyle w:val="a7"/>
            <w:sz w:val="24"/>
            <w:szCs w:val="24"/>
          </w:rPr>
          <w:t>http://www.consultant.ru/edu/student/study/</w:t>
        </w:r>
      </w:hyperlink>
    </w:p>
    <w:p w:rsidR="00ED75BB" w:rsidRPr="00967B2F" w:rsidRDefault="00ED75BB" w:rsidP="00ED75B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4A12DE">
          <w:rPr>
            <w:rStyle w:val="a7"/>
            <w:sz w:val="24"/>
            <w:szCs w:val="24"/>
          </w:rPr>
          <w:t>http://edu.garant.ru/omga/</w:t>
        </w:r>
      </w:hyperlink>
      <w:r w:rsidRPr="00967B2F">
        <w:rPr>
          <w:sz w:val="24"/>
          <w:szCs w:val="24"/>
        </w:rPr>
        <w:t xml:space="preserve"> </w:t>
      </w:r>
    </w:p>
    <w:p w:rsidR="00ED75BB" w:rsidRPr="00967B2F" w:rsidRDefault="00ED75BB" w:rsidP="00ED75B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4A12DE">
          <w:rPr>
            <w:rStyle w:val="a7"/>
            <w:sz w:val="24"/>
            <w:szCs w:val="24"/>
          </w:rPr>
          <w:t>http://pravo.gov.ru</w:t>
        </w:r>
      </w:hyperlink>
      <w:r w:rsidRPr="00967B2F">
        <w:rPr>
          <w:sz w:val="24"/>
          <w:szCs w:val="24"/>
        </w:rPr>
        <w:t xml:space="preserve"> </w:t>
      </w:r>
    </w:p>
    <w:p w:rsidR="00ED75BB" w:rsidRPr="00935B18" w:rsidRDefault="00ED75BB" w:rsidP="00ED75B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4A12DE">
          <w:rPr>
            <w:rStyle w:val="a7"/>
            <w:sz w:val="24"/>
            <w:szCs w:val="24"/>
          </w:rPr>
          <w:t>http://fgosvo.ru</w:t>
        </w:r>
      </w:hyperlink>
    </w:p>
    <w:p w:rsidR="00ED75BB" w:rsidRDefault="00ED75BB" w:rsidP="00ED75B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4A12DE">
          <w:rPr>
            <w:rStyle w:val="a7"/>
            <w:sz w:val="24"/>
            <w:szCs w:val="24"/>
          </w:rPr>
          <w:t>http://www.ict.edu.ru</w:t>
        </w:r>
      </w:hyperlink>
    </w:p>
    <w:p w:rsidR="00ED75BB" w:rsidRPr="00935B18" w:rsidRDefault="00ED75BB" w:rsidP="00ED75B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36042B" w:rsidRPr="0036042B" w:rsidRDefault="0036042B" w:rsidP="0036042B">
      <w:pPr>
        <w:widowControl/>
        <w:autoSpaceDE/>
        <w:adjustRightInd/>
        <w:jc w:val="both"/>
        <w:rPr>
          <w:sz w:val="24"/>
          <w:szCs w:val="24"/>
        </w:rPr>
      </w:pPr>
    </w:p>
    <w:p w:rsidR="00093691" w:rsidRDefault="00093691" w:rsidP="00093691">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093691" w:rsidRPr="00380EFB" w:rsidRDefault="00093691" w:rsidP="00380EFB">
      <w:pPr>
        <w:tabs>
          <w:tab w:val="left" w:pos="993"/>
        </w:tabs>
        <w:ind w:firstLine="709"/>
        <w:jc w:val="both"/>
        <w:rPr>
          <w:sz w:val="24"/>
          <w:szCs w:val="24"/>
        </w:rPr>
      </w:pPr>
      <w:r w:rsidRPr="00D400A9">
        <w:rPr>
          <w:sz w:val="24"/>
          <w:szCs w:val="24"/>
        </w:rPr>
        <w:t xml:space="preserve">Для </w:t>
      </w:r>
      <w:r w:rsidRPr="00380EFB">
        <w:rPr>
          <w:sz w:val="24"/>
          <w:szCs w:val="24"/>
        </w:rPr>
        <w:t xml:space="preserve">осуществления образовательного процесса по образовательной программе по направлению подготовки  </w:t>
      </w:r>
      <w:r w:rsidR="00380EFB">
        <w:rPr>
          <w:sz w:val="24"/>
          <w:szCs w:val="24"/>
        </w:rPr>
        <w:t>«</w:t>
      </w:r>
      <w:r w:rsidRPr="00380EFB">
        <w:rPr>
          <w:sz w:val="24"/>
          <w:szCs w:val="24"/>
        </w:rPr>
        <w:t>09.03.03 Прикладная информатика</w:t>
      </w:r>
      <w:r w:rsidR="00380EFB">
        <w:rPr>
          <w:sz w:val="24"/>
          <w:szCs w:val="24"/>
        </w:rPr>
        <w:t>»</w:t>
      </w:r>
      <w:r w:rsidRPr="00380EFB">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691" w:rsidRPr="00380EFB" w:rsidRDefault="00093691" w:rsidP="00380EFB">
      <w:pPr>
        <w:tabs>
          <w:tab w:val="left" w:pos="993"/>
        </w:tabs>
        <w:ind w:firstLine="709"/>
        <w:jc w:val="both"/>
        <w:rPr>
          <w:sz w:val="24"/>
          <w:szCs w:val="24"/>
        </w:rPr>
      </w:pPr>
      <w:r w:rsidRPr="00380EFB">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 г. Омск, ул. 2 Производственная, д. 41/1</w:t>
      </w:r>
      <w:r w:rsidR="00380EFB">
        <w:rPr>
          <w:sz w:val="24"/>
          <w:szCs w:val="24"/>
        </w:rPr>
        <w:t>.</w:t>
      </w:r>
    </w:p>
    <w:p w:rsidR="00093691" w:rsidRPr="00380EFB" w:rsidRDefault="00093691" w:rsidP="00380EFB">
      <w:pPr>
        <w:tabs>
          <w:tab w:val="left" w:pos="993"/>
        </w:tabs>
        <w:ind w:firstLine="709"/>
        <w:jc w:val="both"/>
        <w:rPr>
          <w:sz w:val="24"/>
          <w:szCs w:val="24"/>
        </w:rPr>
      </w:pPr>
      <w:r w:rsidRPr="00380EFB">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w:t>
      </w:r>
      <w:r w:rsidRPr="00380EFB">
        <w:rPr>
          <w:sz w:val="24"/>
          <w:szCs w:val="24"/>
        </w:rPr>
        <w:lastRenderedPageBreak/>
        <w:t xml:space="preserve">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80EFB" w:rsidRPr="002A3A01">
          <w:rPr>
            <w:rStyle w:val="a7"/>
            <w:sz w:val="24"/>
            <w:szCs w:val="24"/>
          </w:rPr>
          <w:t>www.biblio-online.ru</w:t>
        </w:r>
      </w:hyperlink>
      <w:r w:rsidRPr="00380EFB">
        <w:rPr>
          <w:sz w:val="24"/>
          <w:szCs w:val="24"/>
        </w:rPr>
        <w:t xml:space="preserve"> </w:t>
      </w:r>
    </w:p>
    <w:p w:rsidR="00093691" w:rsidRPr="00380EFB" w:rsidRDefault="00093691" w:rsidP="00380EFB">
      <w:pPr>
        <w:tabs>
          <w:tab w:val="left" w:pos="993"/>
        </w:tabs>
        <w:ind w:firstLine="709"/>
        <w:jc w:val="both"/>
        <w:rPr>
          <w:sz w:val="24"/>
          <w:szCs w:val="24"/>
        </w:rPr>
      </w:pPr>
      <w:r w:rsidRPr="00380EFB">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093691" w:rsidRPr="00380EFB" w:rsidRDefault="00093691" w:rsidP="00380EFB">
      <w:pPr>
        <w:tabs>
          <w:tab w:val="left" w:pos="993"/>
        </w:tabs>
        <w:ind w:firstLine="709"/>
        <w:jc w:val="both"/>
        <w:rPr>
          <w:color w:val="000000"/>
          <w:sz w:val="24"/>
          <w:szCs w:val="24"/>
        </w:rPr>
      </w:pPr>
      <w:r w:rsidRPr="00380EFB">
        <w:rPr>
          <w:color w:val="000000"/>
          <w:sz w:val="24"/>
          <w:szCs w:val="24"/>
        </w:rPr>
        <w:t>Спортивный зал 360 м2 , расположенный в учебном корпусе Академии по адресу г. Омск, ул. 4-я Челюскинцев, 2а;</w:t>
      </w:r>
      <w:r w:rsidR="00380EFB">
        <w:rPr>
          <w:color w:val="000000"/>
          <w:sz w:val="24"/>
          <w:szCs w:val="24"/>
        </w:rPr>
        <w:t xml:space="preserve"> </w:t>
      </w:r>
      <w:r w:rsidRPr="00380EFB">
        <w:rPr>
          <w:color w:val="000000"/>
          <w:sz w:val="24"/>
          <w:szCs w:val="24"/>
        </w:rPr>
        <w:t xml:space="preserve">две раздевалки: мужская (24м2) и женская (17,4 м2); </w:t>
      </w:r>
      <w:r w:rsidRPr="00380EFB">
        <w:rPr>
          <w:sz w:val="24"/>
          <w:szCs w:val="24"/>
        </w:rPr>
        <w:t xml:space="preserve">шкафчик для хранения одежды 18Х2,  </w:t>
      </w:r>
      <w:r w:rsidRPr="00380EF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93691" w:rsidRPr="00380EFB" w:rsidRDefault="00093691" w:rsidP="00380EFB">
      <w:pPr>
        <w:tabs>
          <w:tab w:val="left" w:pos="993"/>
        </w:tabs>
        <w:ind w:firstLine="709"/>
        <w:jc w:val="both"/>
        <w:rPr>
          <w:color w:val="000000"/>
          <w:sz w:val="24"/>
          <w:szCs w:val="24"/>
        </w:rPr>
      </w:pPr>
      <w:r w:rsidRPr="00380EF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80EFB">
        <w:rPr>
          <w:color w:val="000000"/>
          <w:sz w:val="24"/>
          <w:szCs w:val="24"/>
        </w:rPr>
        <w:tab/>
        <w:t xml:space="preserve"> мецинбол – 2 шт.; резиновый эспандер. – 1 шт.</w:t>
      </w:r>
      <w:r w:rsidRPr="00380EFB">
        <w:rPr>
          <w:sz w:val="24"/>
          <w:szCs w:val="24"/>
        </w:rPr>
        <w:t xml:space="preserve"> </w:t>
      </w:r>
      <w:r w:rsidRPr="00380EF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093691" w:rsidRPr="00380EFB" w:rsidRDefault="00093691" w:rsidP="00380EFB">
      <w:pPr>
        <w:tabs>
          <w:tab w:val="left" w:pos="993"/>
        </w:tabs>
        <w:ind w:firstLine="709"/>
        <w:jc w:val="both"/>
        <w:rPr>
          <w:sz w:val="24"/>
          <w:szCs w:val="24"/>
        </w:rPr>
      </w:pPr>
      <w:r w:rsidRPr="00380EFB">
        <w:rPr>
          <w:color w:val="000000"/>
          <w:sz w:val="24"/>
          <w:szCs w:val="24"/>
        </w:rPr>
        <w:t>Помещение (ауд. 219 учебного корпуса,) для самостоятельной индивидуальной теоретической работы</w:t>
      </w:r>
      <w:r w:rsidRPr="00380EFB">
        <w:rPr>
          <w:sz w:val="24"/>
          <w:szCs w:val="24"/>
        </w:rPr>
        <w:t xml:space="preserve"> </w:t>
      </w:r>
      <w:r w:rsidRPr="00380EFB">
        <w:rPr>
          <w:color w:val="000000"/>
          <w:sz w:val="24"/>
          <w:szCs w:val="24"/>
        </w:rPr>
        <w:t>обучающихся по ди</w:t>
      </w:r>
      <w:r w:rsidR="00380EFB">
        <w:rPr>
          <w:color w:val="000000"/>
          <w:sz w:val="24"/>
          <w:szCs w:val="24"/>
        </w:rPr>
        <w:t>сциплине «Игровые виды спорта (</w:t>
      </w:r>
      <w:r w:rsidRPr="00380EFB">
        <w:rPr>
          <w:color w:val="000000"/>
          <w:sz w:val="24"/>
          <w:szCs w:val="24"/>
        </w:rPr>
        <w:t>волейбол)»  (находящееся</w:t>
      </w:r>
      <w:r w:rsidRPr="00380EFB">
        <w:rPr>
          <w:sz w:val="24"/>
          <w:szCs w:val="24"/>
        </w:rPr>
        <w:t xml:space="preserve"> </w:t>
      </w:r>
      <w:r w:rsidRPr="00380EFB">
        <w:rPr>
          <w:color w:val="000000"/>
          <w:sz w:val="24"/>
          <w:szCs w:val="24"/>
        </w:rPr>
        <w:t>по адресу г.</w:t>
      </w:r>
      <w:r w:rsidR="00DA67D6">
        <w:rPr>
          <w:color w:val="000000"/>
          <w:sz w:val="24"/>
          <w:szCs w:val="24"/>
        </w:rPr>
        <w:t xml:space="preserve"> </w:t>
      </w:r>
      <w:r w:rsidRPr="00380EFB">
        <w:rPr>
          <w:color w:val="000000"/>
          <w:sz w:val="24"/>
          <w:szCs w:val="24"/>
        </w:rPr>
        <w:t>Омск, ул. 4-я Челюскинцев, 2а), оснащено компьютерной техникой</w:t>
      </w:r>
      <w:r w:rsidR="00380EFB">
        <w:rPr>
          <w:color w:val="000000"/>
          <w:sz w:val="24"/>
          <w:szCs w:val="24"/>
        </w:rPr>
        <w:t xml:space="preserve"> </w:t>
      </w:r>
      <w:r w:rsidRPr="00380EFB">
        <w:rPr>
          <w:color w:val="000000"/>
          <w:sz w:val="24"/>
          <w:szCs w:val="24"/>
        </w:rPr>
        <w:t>(</w:t>
      </w:r>
      <w:r w:rsidRPr="00380EFB">
        <w:rPr>
          <w:sz w:val="24"/>
          <w:szCs w:val="24"/>
        </w:rPr>
        <w:t>Операционная система Microsoft Windows 10,  Microsoft Office Professional Plus 2007)</w:t>
      </w:r>
      <w:r w:rsidRPr="00380EFB">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3AB2" w:rsidRDefault="00613AB2" w:rsidP="00160BC1">
      <w:r>
        <w:separator/>
      </w:r>
    </w:p>
  </w:endnote>
  <w:endnote w:type="continuationSeparator" w:id="0">
    <w:p w:rsidR="00613AB2" w:rsidRDefault="00613A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3AB2" w:rsidRDefault="00613AB2" w:rsidP="00160BC1">
      <w:r>
        <w:separator/>
      </w:r>
    </w:p>
  </w:footnote>
  <w:footnote w:type="continuationSeparator" w:id="0">
    <w:p w:rsidR="00613AB2" w:rsidRDefault="00613A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0135"/>
    <w:rsid w:val="000125A0"/>
    <w:rsid w:val="00027D2C"/>
    <w:rsid w:val="00027E5B"/>
    <w:rsid w:val="00037461"/>
    <w:rsid w:val="000412D3"/>
    <w:rsid w:val="00050E38"/>
    <w:rsid w:val="00051AEE"/>
    <w:rsid w:val="00053E00"/>
    <w:rsid w:val="00060A01"/>
    <w:rsid w:val="00064AA9"/>
    <w:rsid w:val="000668B8"/>
    <w:rsid w:val="000835F5"/>
    <w:rsid w:val="000875BF"/>
    <w:rsid w:val="00090174"/>
    <w:rsid w:val="000911D1"/>
    <w:rsid w:val="0009369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F57"/>
    <w:rsid w:val="001378B1"/>
    <w:rsid w:val="0015639D"/>
    <w:rsid w:val="00160BC1"/>
    <w:rsid w:val="00161C70"/>
    <w:rsid w:val="001716A9"/>
    <w:rsid w:val="00177595"/>
    <w:rsid w:val="00181AAB"/>
    <w:rsid w:val="00184F65"/>
    <w:rsid w:val="001871AA"/>
    <w:rsid w:val="00195E94"/>
    <w:rsid w:val="001A6533"/>
    <w:rsid w:val="001C4FED"/>
    <w:rsid w:val="001C61DF"/>
    <w:rsid w:val="001C6305"/>
    <w:rsid w:val="001F11DE"/>
    <w:rsid w:val="00207E2E"/>
    <w:rsid w:val="00207FB7"/>
    <w:rsid w:val="00211C1B"/>
    <w:rsid w:val="00212801"/>
    <w:rsid w:val="00215205"/>
    <w:rsid w:val="00240A81"/>
    <w:rsid w:val="00245199"/>
    <w:rsid w:val="002503BC"/>
    <w:rsid w:val="002657BC"/>
    <w:rsid w:val="00276128"/>
    <w:rsid w:val="0027733F"/>
    <w:rsid w:val="00291D05"/>
    <w:rsid w:val="002933E5"/>
    <w:rsid w:val="00296259"/>
    <w:rsid w:val="00297358"/>
    <w:rsid w:val="002A0D1B"/>
    <w:rsid w:val="002B5AB9"/>
    <w:rsid w:val="002B6C87"/>
    <w:rsid w:val="002B734E"/>
    <w:rsid w:val="002C2EAE"/>
    <w:rsid w:val="002C3F08"/>
    <w:rsid w:val="002C7582"/>
    <w:rsid w:val="002D6AC0"/>
    <w:rsid w:val="002D796D"/>
    <w:rsid w:val="002E4CB7"/>
    <w:rsid w:val="002F1869"/>
    <w:rsid w:val="0030763A"/>
    <w:rsid w:val="0031503E"/>
    <w:rsid w:val="00315A50"/>
    <w:rsid w:val="00315AB7"/>
    <w:rsid w:val="003175D4"/>
    <w:rsid w:val="0032166A"/>
    <w:rsid w:val="00330957"/>
    <w:rsid w:val="0033546E"/>
    <w:rsid w:val="00352235"/>
    <w:rsid w:val="0035595A"/>
    <w:rsid w:val="00355C7E"/>
    <w:rsid w:val="0036042B"/>
    <w:rsid w:val="003618C2"/>
    <w:rsid w:val="003626DB"/>
    <w:rsid w:val="00363097"/>
    <w:rsid w:val="00365758"/>
    <w:rsid w:val="003668E3"/>
    <w:rsid w:val="00380EFB"/>
    <w:rsid w:val="003878E9"/>
    <w:rsid w:val="00390B62"/>
    <w:rsid w:val="003936C5"/>
    <w:rsid w:val="00394439"/>
    <w:rsid w:val="003A3494"/>
    <w:rsid w:val="003A57B5"/>
    <w:rsid w:val="003A6FB0"/>
    <w:rsid w:val="003A71E4"/>
    <w:rsid w:val="003A7BAC"/>
    <w:rsid w:val="003B7D4C"/>
    <w:rsid w:val="003B7F71"/>
    <w:rsid w:val="003C632A"/>
    <w:rsid w:val="00400491"/>
    <w:rsid w:val="00407242"/>
    <w:rsid w:val="00407404"/>
    <w:rsid w:val="004110F5"/>
    <w:rsid w:val="00435249"/>
    <w:rsid w:val="00436C35"/>
    <w:rsid w:val="0046365B"/>
    <w:rsid w:val="0047224A"/>
    <w:rsid w:val="0047572F"/>
    <w:rsid w:val="0047633A"/>
    <w:rsid w:val="0048300E"/>
    <w:rsid w:val="00485E28"/>
    <w:rsid w:val="0049217A"/>
    <w:rsid w:val="004A12DE"/>
    <w:rsid w:val="004A2C0D"/>
    <w:rsid w:val="004A2E62"/>
    <w:rsid w:val="004A68C9"/>
    <w:rsid w:val="004B1F2B"/>
    <w:rsid w:val="004C5815"/>
    <w:rsid w:val="004C6DB3"/>
    <w:rsid w:val="004E0C3F"/>
    <w:rsid w:val="004E3D82"/>
    <w:rsid w:val="004E4CD6"/>
    <w:rsid w:val="004E4DB2"/>
    <w:rsid w:val="004E4F68"/>
    <w:rsid w:val="004E62F1"/>
    <w:rsid w:val="004E753A"/>
    <w:rsid w:val="004F3C72"/>
    <w:rsid w:val="00516F43"/>
    <w:rsid w:val="005362E6"/>
    <w:rsid w:val="00537A62"/>
    <w:rsid w:val="00540F31"/>
    <w:rsid w:val="005457C6"/>
    <w:rsid w:val="00565480"/>
    <w:rsid w:val="005669CB"/>
    <w:rsid w:val="00572F9F"/>
    <w:rsid w:val="005766B7"/>
    <w:rsid w:val="005816EA"/>
    <w:rsid w:val="00582969"/>
    <w:rsid w:val="00583C2E"/>
    <w:rsid w:val="00584FE8"/>
    <w:rsid w:val="00586FAD"/>
    <w:rsid w:val="00590ECD"/>
    <w:rsid w:val="005915BA"/>
    <w:rsid w:val="00591B36"/>
    <w:rsid w:val="0059261B"/>
    <w:rsid w:val="00593A92"/>
    <w:rsid w:val="005A28FC"/>
    <w:rsid w:val="005B47CE"/>
    <w:rsid w:val="005B7961"/>
    <w:rsid w:val="005C13E4"/>
    <w:rsid w:val="005C1659"/>
    <w:rsid w:val="005C20F0"/>
    <w:rsid w:val="005C3AEB"/>
    <w:rsid w:val="005C3E07"/>
    <w:rsid w:val="005C44EA"/>
    <w:rsid w:val="005C4A91"/>
    <w:rsid w:val="005C7567"/>
    <w:rsid w:val="005D206B"/>
    <w:rsid w:val="005E4E17"/>
    <w:rsid w:val="005F2349"/>
    <w:rsid w:val="005F777C"/>
    <w:rsid w:val="00600A6E"/>
    <w:rsid w:val="006044B4"/>
    <w:rsid w:val="00607E17"/>
    <w:rsid w:val="006118F6"/>
    <w:rsid w:val="00613AB2"/>
    <w:rsid w:val="00624E28"/>
    <w:rsid w:val="00642A2F"/>
    <w:rsid w:val="006439F4"/>
    <w:rsid w:val="00654B15"/>
    <w:rsid w:val="0065606F"/>
    <w:rsid w:val="00656AC4"/>
    <w:rsid w:val="00676914"/>
    <w:rsid w:val="00687B3A"/>
    <w:rsid w:val="00692DD7"/>
    <w:rsid w:val="006A2AD2"/>
    <w:rsid w:val="006B0CA3"/>
    <w:rsid w:val="006D108C"/>
    <w:rsid w:val="006D15B6"/>
    <w:rsid w:val="006D6805"/>
    <w:rsid w:val="006E5C19"/>
    <w:rsid w:val="006E6114"/>
    <w:rsid w:val="006F37A3"/>
    <w:rsid w:val="006F57CB"/>
    <w:rsid w:val="00701072"/>
    <w:rsid w:val="00705814"/>
    <w:rsid w:val="00705C8E"/>
    <w:rsid w:val="00705FB5"/>
    <w:rsid w:val="007066B1"/>
    <w:rsid w:val="007107E3"/>
    <w:rsid w:val="00713D44"/>
    <w:rsid w:val="0072042F"/>
    <w:rsid w:val="00723E9C"/>
    <w:rsid w:val="007323B2"/>
    <w:rsid w:val="007327FE"/>
    <w:rsid w:val="00735D3E"/>
    <w:rsid w:val="007512C7"/>
    <w:rsid w:val="00752936"/>
    <w:rsid w:val="00755B01"/>
    <w:rsid w:val="0076201E"/>
    <w:rsid w:val="00764497"/>
    <w:rsid w:val="007751FE"/>
    <w:rsid w:val="00775E2E"/>
    <w:rsid w:val="00777B09"/>
    <w:rsid w:val="007805CA"/>
    <w:rsid w:val="00781ADF"/>
    <w:rsid w:val="00783D3E"/>
    <w:rsid w:val="00785842"/>
    <w:rsid w:val="007865CB"/>
    <w:rsid w:val="007936B4"/>
    <w:rsid w:val="00793E1B"/>
    <w:rsid w:val="00793F01"/>
    <w:rsid w:val="007A5EE5"/>
    <w:rsid w:val="007A7E7B"/>
    <w:rsid w:val="007B2F12"/>
    <w:rsid w:val="007C277B"/>
    <w:rsid w:val="007C2B64"/>
    <w:rsid w:val="007D3590"/>
    <w:rsid w:val="007D5CC1"/>
    <w:rsid w:val="007E10C6"/>
    <w:rsid w:val="007F098D"/>
    <w:rsid w:val="007F121A"/>
    <w:rsid w:val="007F4B97"/>
    <w:rsid w:val="007F7A4D"/>
    <w:rsid w:val="00801B83"/>
    <w:rsid w:val="00820D1B"/>
    <w:rsid w:val="00823333"/>
    <w:rsid w:val="00823E5A"/>
    <w:rsid w:val="008423FF"/>
    <w:rsid w:val="00847DC0"/>
    <w:rsid w:val="00850454"/>
    <w:rsid w:val="00857FC8"/>
    <w:rsid w:val="0086651C"/>
    <w:rsid w:val="00882033"/>
    <w:rsid w:val="0088272E"/>
    <w:rsid w:val="008A4151"/>
    <w:rsid w:val="008B6331"/>
    <w:rsid w:val="008B6B5D"/>
    <w:rsid w:val="008C055E"/>
    <w:rsid w:val="008C5CAC"/>
    <w:rsid w:val="008D759C"/>
    <w:rsid w:val="008E5E59"/>
    <w:rsid w:val="00920199"/>
    <w:rsid w:val="00921868"/>
    <w:rsid w:val="00923F63"/>
    <w:rsid w:val="00941875"/>
    <w:rsid w:val="00951F6B"/>
    <w:rsid w:val="009528CA"/>
    <w:rsid w:val="00954E45"/>
    <w:rsid w:val="00965998"/>
    <w:rsid w:val="009A5C62"/>
    <w:rsid w:val="009E0043"/>
    <w:rsid w:val="009E35D2"/>
    <w:rsid w:val="009F4070"/>
    <w:rsid w:val="00A06011"/>
    <w:rsid w:val="00A14745"/>
    <w:rsid w:val="00A2406D"/>
    <w:rsid w:val="00A275E4"/>
    <w:rsid w:val="00A32A5F"/>
    <w:rsid w:val="00A35FAE"/>
    <w:rsid w:val="00A44F9E"/>
    <w:rsid w:val="00A567CD"/>
    <w:rsid w:val="00A63D90"/>
    <w:rsid w:val="00A65644"/>
    <w:rsid w:val="00A75675"/>
    <w:rsid w:val="00A75B11"/>
    <w:rsid w:val="00A76E53"/>
    <w:rsid w:val="00A91861"/>
    <w:rsid w:val="00A9607B"/>
    <w:rsid w:val="00A96C48"/>
    <w:rsid w:val="00AA2A29"/>
    <w:rsid w:val="00AB2091"/>
    <w:rsid w:val="00AD0669"/>
    <w:rsid w:val="00AD208A"/>
    <w:rsid w:val="00AD4A3C"/>
    <w:rsid w:val="00AE02FA"/>
    <w:rsid w:val="00AE3177"/>
    <w:rsid w:val="00AF209B"/>
    <w:rsid w:val="00AF61EB"/>
    <w:rsid w:val="00AF6E9C"/>
    <w:rsid w:val="00B05B1B"/>
    <w:rsid w:val="00B11524"/>
    <w:rsid w:val="00B46837"/>
    <w:rsid w:val="00B5209B"/>
    <w:rsid w:val="00B542D4"/>
    <w:rsid w:val="00B54421"/>
    <w:rsid w:val="00B642B8"/>
    <w:rsid w:val="00B65B29"/>
    <w:rsid w:val="00B77316"/>
    <w:rsid w:val="00B80D08"/>
    <w:rsid w:val="00B817E2"/>
    <w:rsid w:val="00B8465D"/>
    <w:rsid w:val="00BA38AA"/>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42497"/>
    <w:rsid w:val="00C4643A"/>
    <w:rsid w:val="00C5465E"/>
    <w:rsid w:val="00C54BDE"/>
    <w:rsid w:val="00C55E91"/>
    <w:rsid w:val="00C70CA1"/>
    <w:rsid w:val="00C90A7A"/>
    <w:rsid w:val="00C93F61"/>
    <w:rsid w:val="00C94464"/>
    <w:rsid w:val="00C94A0B"/>
    <w:rsid w:val="00C953C9"/>
    <w:rsid w:val="00CA401A"/>
    <w:rsid w:val="00CB27ED"/>
    <w:rsid w:val="00CB61D6"/>
    <w:rsid w:val="00CD318C"/>
    <w:rsid w:val="00CD5EDF"/>
    <w:rsid w:val="00CD6088"/>
    <w:rsid w:val="00CE6C4B"/>
    <w:rsid w:val="00CF12C6"/>
    <w:rsid w:val="00CF2B2F"/>
    <w:rsid w:val="00CF6292"/>
    <w:rsid w:val="00CF6B12"/>
    <w:rsid w:val="00CF798B"/>
    <w:rsid w:val="00D02EB8"/>
    <w:rsid w:val="00D064E9"/>
    <w:rsid w:val="00D1420D"/>
    <w:rsid w:val="00D152E4"/>
    <w:rsid w:val="00D1753D"/>
    <w:rsid w:val="00D23EFA"/>
    <w:rsid w:val="00D34B66"/>
    <w:rsid w:val="00D37401"/>
    <w:rsid w:val="00D412A6"/>
    <w:rsid w:val="00D63339"/>
    <w:rsid w:val="00D67D15"/>
    <w:rsid w:val="00D761E8"/>
    <w:rsid w:val="00D83177"/>
    <w:rsid w:val="00D8506D"/>
    <w:rsid w:val="00D90307"/>
    <w:rsid w:val="00D97830"/>
    <w:rsid w:val="00DA3FFC"/>
    <w:rsid w:val="00DA489D"/>
    <w:rsid w:val="00DA48D3"/>
    <w:rsid w:val="00DA67D6"/>
    <w:rsid w:val="00DB08E2"/>
    <w:rsid w:val="00DB0A35"/>
    <w:rsid w:val="00DB100F"/>
    <w:rsid w:val="00DB228F"/>
    <w:rsid w:val="00DC6660"/>
    <w:rsid w:val="00DD03B9"/>
    <w:rsid w:val="00DD2FC3"/>
    <w:rsid w:val="00DD6EB4"/>
    <w:rsid w:val="00DE38F3"/>
    <w:rsid w:val="00DE4283"/>
    <w:rsid w:val="00DF1076"/>
    <w:rsid w:val="00DF26AA"/>
    <w:rsid w:val="00DF40CC"/>
    <w:rsid w:val="00DF7ED6"/>
    <w:rsid w:val="00E02CDE"/>
    <w:rsid w:val="00E031AA"/>
    <w:rsid w:val="00E11452"/>
    <w:rsid w:val="00E1632E"/>
    <w:rsid w:val="00E42AED"/>
    <w:rsid w:val="00E4451A"/>
    <w:rsid w:val="00E54872"/>
    <w:rsid w:val="00E72419"/>
    <w:rsid w:val="00E72975"/>
    <w:rsid w:val="00E7465A"/>
    <w:rsid w:val="00E74D8D"/>
    <w:rsid w:val="00E83107"/>
    <w:rsid w:val="00E9119D"/>
    <w:rsid w:val="00E92238"/>
    <w:rsid w:val="00EA206F"/>
    <w:rsid w:val="00EA3690"/>
    <w:rsid w:val="00EA7558"/>
    <w:rsid w:val="00EB438A"/>
    <w:rsid w:val="00EB5300"/>
    <w:rsid w:val="00EB7964"/>
    <w:rsid w:val="00ED28E4"/>
    <w:rsid w:val="00ED2F28"/>
    <w:rsid w:val="00ED32B9"/>
    <w:rsid w:val="00ED75BB"/>
    <w:rsid w:val="00ED789C"/>
    <w:rsid w:val="00EE165B"/>
    <w:rsid w:val="00EE4B24"/>
    <w:rsid w:val="00EE4D57"/>
    <w:rsid w:val="00F00B76"/>
    <w:rsid w:val="00F06A65"/>
    <w:rsid w:val="00F06F17"/>
    <w:rsid w:val="00F226CA"/>
    <w:rsid w:val="00F239D1"/>
    <w:rsid w:val="00F322E1"/>
    <w:rsid w:val="00F32972"/>
    <w:rsid w:val="00F342F7"/>
    <w:rsid w:val="00F40FEC"/>
    <w:rsid w:val="00F42549"/>
    <w:rsid w:val="00F625A5"/>
    <w:rsid w:val="00F63ADF"/>
    <w:rsid w:val="00F63BBC"/>
    <w:rsid w:val="00F71B35"/>
    <w:rsid w:val="00F76F22"/>
    <w:rsid w:val="00F8007A"/>
    <w:rsid w:val="00F803A3"/>
    <w:rsid w:val="00F96A96"/>
    <w:rsid w:val="00FA126E"/>
    <w:rsid w:val="00FA5C55"/>
    <w:rsid w:val="00FB05DD"/>
    <w:rsid w:val="00FB15A7"/>
    <w:rsid w:val="00FB3DFD"/>
    <w:rsid w:val="00FC306B"/>
    <w:rsid w:val="00FC5AB8"/>
    <w:rsid w:val="00FD6763"/>
    <w:rsid w:val="00FE1F73"/>
    <w:rsid w:val="00FE556E"/>
    <w:rsid w:val="00FE7255"/>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5C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626562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4551(&#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www.iprbookshop.ru/5559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8612-3FA8-4362-98C1-D4DB5615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32</Pages>
  <Words>12018</Words>
  <Characters>68504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80362</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31</cp:revision>
  <cp:lastPrinted>2017-07-12T08:25:00Z</cp:lastPrinted>
  <dcterms:created xsi:type="dcterms:W3CDTF">2018-02-21T13:50:00Z</dcterms:created>
  <dcterms:modified xsi:type="dcterms:W3CDTF">2022-11-12T09:00:00Z</dcterms:modified>
</cp:coreProperties>
</file>